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rPr/>
      </w:pPr>
      <w:r>
        <w:rPr/>
      </w:r>
    </w:p>
    <w:p>
      <w:pPr>
        <w:pStyle w:val="Normal"/>
        <w:rPr/>
      </w:pPr>
      <w:r>
        <w:rPr/>
      </w:r>
    </w:p>
    <w:p>
      <w:pPr>
        <w:pStyle w:val="Normal"/>
        <w:jc w:val="center"/>
        <w:rPr>
          <w:b/>
          <w:sz w:val="52"/>
          <w:szCs w:val="52"/>
        </w:rPr>
      </w:pPr>
      <w:r>
        <w:rPr>
          <w:b/>
          <w:sz w:val="52"/>
          <w:szCs w:val="52"/>
        </w:rPr>
        <w:t>Великотърновски университет</w:t>
      </w:r>
    </w:p>
    <w:p>
      <w:pPr>
        <w:pStyle w:val="Normal"/>
        <w:jc w:val="center"/>
        <w:rPr>
          <w:b/>
          <w:sz w:val="52"/>
          <w:szCs w:val="52"/>
        </w:rPr>
      </w:pPr>
      <w:r>
        <w:rPr>
          <w:b/>
          <w:sz w:val="52"/>
          <w:szCs w:val="52"/>
        </w:rPr>
        <w:t xml:space="preserve">   </w:t>
      </w:r>
    </w:p>
    <w:p>
      <w:pPr>
        <w:pStyle w:val="Normal"/>
        <w:jc w:val="center"/>
        <w:rPr>
          <w:b/>
          <w:sz w:val="52"/>
          <w:szCs w:val="52"/>
        </w:rPr>
      </w:pPr>
      <w:r>
        <w:rPr>
          <w:b/>
          <w:sz w:val="52"/>
          <w:szCs w:val="52"/>
        </w:rPr>
        <w:t>„</w:t>
      </w:r>
      <w:r>
        <w:rPr>
          <w:b/>
          <w:sz w:val="52"/>
          <w:szCs w:val="52"/>
        </w:rPr>
        <w:t>Св. Св. Кирил и Методии”</w:t>
      </w:r>
    </w:p>
    <w:p>
      <w:pPr>
        <w:pStyle w:val="Normal"/>
        <w:rPr>
          <w:b/>
          <w:sz w:val="52"/>
          <w:szCs w:val="52"/>
        </w:rPr>
      </w:pPr>
      <w:r>
        <w:rPr>
          <w:b/>
          <w:sz w:val="52"/>
          <w:szCs w:val="52"/>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b/>
          <w:sz w:val="96"/>
          <w:szCs w:val="96"/>
        </w:rPr>
      </w:pPr>
      <w:r>
        <w:rPr>
          <w:b/>
          <w:sz w:val="96"/>
          <w:szCs w:val="96"/>
        </w:rPr>
        <w:t>Методическа разработка на урок</w:t>
      </w:r>
    </w:p>
    <w:p>
      <w:pPr>
        <w:pStyle w:val="Normal"/>
        <w:jc w:val="center"/>
        <w:rPr>
          <w:b/>
          <w:sz w:val="36"/>
          <w:szCs w:val="36"/>
        </w:rPr>
      </w:pPr>
      <w:r>
        <w:rPr>
          <w:b/>
          <w:sz w:val="36"/>
          <w:szCs w:val="36"/>
        </w:rPr>
        <w:t>по Хоспетиране</w:t>
      </w:r>
    </w:p>
    <w:p>
      <w:pPr>
        <w:pStyle w:val="Normal"/>
        <w:jc w:val="center"/>
        <w:rPr>
          <w:b/>
          <w:sz w:val="36"/>
          <w:szCs w:val="36"/>
        </w:rPr>
      </w:pPr>
      <w:r>
        <w:rPr>
          <w:b/>
          <w:sz w:val="36"/>
          <w:szCs w:val="36"/>
        </w:rPr>
      </w:r>
    </w:p>
    <w:p>
      <w:pPr>
        <w:pStyle w:val="Normal"/>
        <w:jc w:val="center"/>
        <w:rPr>
          <w:b/>
          <w:sz w:val="72"/>
          <w:szCs w:val="72"/>
        </w:rPr>
      </w:pPr>
      <w:r>
        <w:rPr>
          <w:b/>
          <w:sz w:val="72"/>
          <w:szCs w:val="72"/>
        </w:rPr>
        <w:t>Урок:</w:t>
      </w:r>
    </w:p>
    <w:p>
      <w:pPr>
        <w:pStyle w:val="Normal"/>
        <w:jc w:val="center"/>
        <w:rPr>
          <w:b/>
          <w:sz w:val="64"/>
          <w:szCs w:val="64"/>
        </w:rPr>
      </w:pPr>
      <w:r>
        <w:rPr>
          <w:b/>
          <w:sz w:val="64"/>
          <w:szCs w:val="64"/>
        </w:rPr>
        <w:t xml:space="preserve">“ </w:t>
      </w:r>
      <w:r>
        <w:rPr>
          <w:b/>
          <w:sz w:val="64"/>
          <w:szCs w:val="64"/>
        </w:rPr>
        <w:t>Аз – образ и самооценка “</w:t>
      </w:r>
    </w:p>
    <w:p>
      <w:pPr>
        <w:pStyle w:val="Normal"/>
        <w:rPr>
          <w:b/>
          <w:sz w:val="64"/>
          <w:szCs w:val="64"/>
        </w:rPr>
      </w:pPr>
      <w:r>
        <w:rPr>
          <w:b/>
          <w:sz w:val="64"/>
          <w:szCs w:val="64"/>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both"/>
        <w:rPr>
          <w:b/>
        </w:rPr>
      </w:pPr>
      <w:r>
        <w:rPr>
          <w:b/>
        </w:rPr>
        <w:t xml:space="preserve">Изготвил: Силвия Бонева                                                                     Проверил: </w:t>
      </w:r>
    </w:p>
    <w:p>
      <w:pPr>
        <w:pStyle w:val="Normal"/>
        <w:jc w:val="both"/>
        <w:rPr>
          <w:b/>
        </w:rPr>
      </w:pPr>
      <w:r>
        <w:rPr>
          <w:b/>
        </w:rPr>
        <w:t>Специалност: Философия                                                            гл.ас. С .Бъчваров</w:t>
      </w:r>
    </w:p>
    <w:p>
      <w:pPr>
        <w:pStyle w:val="Normal"/>
        <w:jc w:val="both"/>
        <w:rPr>
          <w:b/>
        </w:rPr>
      </w:pPr>
      <w:r>
        <w:rPr>
          <w:b/>
        </w:rPr>
        <w:t xml:space="preserve">Форма на обучение: редовно                                                        </w:t>
      </w:r>
    </w:p>
    <w:p>
      <w:pPr>
        <w:pStyle w:val="Normal"/>
        <w:jc w:val="both"/>
        <w:rPr/>
      </w:pPr>
      <w:r>
        <w:rPr>
          <w:b/>
        </w:rPr>
        <w:t xml:space="preserve">Курс: </w:t>
      </w:r>
      <w:r>
        <w:rPr>
          <w:b/>
          <w:lang w:val="en-US"/>
        </w:rPr>
        <w:t>I</w:t>
      </w:r>
      <w:r>
        <w:rPr>
          <w:b/>
        </w:rPr>
        <w:t>V                                                                                                 Велико Търново</w:t>
      </w:r>
    </w:p>
    <w:p>
      <w:pPr>
        <w:pStyle w:val="Normal"/>
        <w:jc w:val="both"/>
        <w:rPr>
          <w:b/>
        </w:rPr>
      </w:pPr>
      <w:r>
        <w:rPr>
          <w:b/>
        </w:rPr>
        <w:t xml:space="preserve">Фак </w:t>
      </w:r>
      <w:r>
        <w:rPr>
          <w:b/>
          <w:lang w:val="en-US"/>
        </w:rPr>
        <w:t>N</w:t>
      </w:r>
      <w:r>
        <w:rPr>
          <w:b/>
        </w:rPr>
        <w:t xml:space="preserve"> 85 510                                                                                                  2013г.</w:t>
      </w:r>
    </w:p>
    <w:p>
      <w:pPr>
        <w:pStyle w:val="Normal"/>
        <w:rPr>
          <w:b/>
        </w:rPr>
      </w:pPr>
      <w:r>
        <w:rPr>
          <w:b/>
        </w:rPr>
      </w:r>
    </w:p>
    <w:p>
      <w:pPr>
        <w:pStyle w:val="Normal"/>
        <w:rPr>
          <w:b/>
        </w:rPr>
      </w:pPr>
      <w:r>
        <w:rPr>
          <w:b/>
        </w:rPr>
      </w:r>
    </w:p>
    <w:p>
      <w:pPr>
        <w:pStyle w:val="Normal"/>
        <w:rPr/>
      </w:pPr>
      <w:r>
        <w:rPr/>
      </w:r>
    </w:p>
    <w:p>
      <w:pPr>
        <w:pStyle w:val="Normal"/>
        <w:rPr/>
      </w:pPr>
      <w:r>
        <w:rPr/>
      </w:r>
    </w:p>
    <w:p>
      <w:pPr>
        <w:pStyle w:val="Normal"/>
        <w:rPr/>
      </w:pPr>
      <w:r>
        <w:rPr/>
      </w:r>
    </w:p>
    <w:p>
      <w:pPr>
        <w:pStyle w:val="Normal"/>
        <w:autoSpaceDE w:val="false"/>
        <w:rPr>
          <w:b/>
          <w:sz w:val="36"/>
          <w:szCs w:val="36"/>
        </w:rPr>
      </w:pPr>
      <w:r>
        <w:rPr>
          <w:b/>
          <w:sz w:val="36"/>
          <w:szCs w:val="36"/>
        </w:rPr>
        <w:t>І. УЧЕБНА ДИСЦИПЛИНА:</w:t>
      </w:r>
    </w:p>
    <w:p>
      <w:pPr>
        <w:pStyle w:val="Normal"/>
        <w:autoSpaceDE w:val="false"/>
        <w:rPr>
          <w:b/>
          <w:sz w:val="32"/>
          <w:szCs w:val="32"/>
        </w:rPr>
      </w:pPr>
      <w:r>
        <w:rPr>
          <w:b/>
          <w:sz w:val="32"/>
          <w:szCs w:val="32"/>
        </w:rPr>
        <w:t>Психология и логика – 9 клас</w:t>
      </w:r>
    </w:p>
    <w:p>
      <w:pPr>
        <w:pStyle w:val="Normal"/>
        <w:autoSpaceDE w:val="false"/>
        <w:rPr>
          <w:b/>
          <w:sz w:val="36"/>
          <w:szCs w:val="36"/>
        </w:rPr>
      </w:pPr>
      <w:r>
        <w:rPr>
          <w:b/>
          <w:sz w:val="36"/>
          <w:szCs w:val="36"/>
        </w:rPr>
        <w:t>ІІ. РАЗДЕЛ:</w:t>
      </w:r>
    </w:p>
    <w:p>
      <w:pPr>
        <w:pStyle w:val="Normal"/>
        <w:autoSpaceDE w:val="false"/>
        <w:rPr>
          <w:b/>
          <w:sz w:val="40"/>
          <w:szCs w:val="40"/>
        </w:rPr>
      </w:pPr>
      <w:r>
        <w:rPr>
          <w:b/>
          <w:sz w:val="40"/>
          <w:szCs w:val="40"/>
        </w:rPr>
      </w:r>
    </w:p>
    <w:p>
      <w:pPr>
        <w:pStyle w:val="Normal"/>
        <w:autoSpaceDE w:val="false"/>
        <w:rPr>
          <w:b/>
          <w:sz w:val="36"/>
          <w:szCs w:val="36"/>
        </w:rPr>
      </w:pPr>
      <w:r>
        <w:rPr>
          <w:b/>
          <w:sz w:val="36"/>
          <w:szCs w:val="36"/>
        </w:rPr>
        <w:t>ІІІ. ТЕМА НА УРОКА:</w:t>
      </w:r>
    </w:p>
    <w:p>
      <w:pPr>
        <w:pStyle w:val="Normal"/>
        <w:autoSpaceDE w:val="false"/>
        <w:rPr>
          <w:b/>
          <w:sz w:val="32"/>
          <w:szCs w:val="32"/>
        </w:rPr>
      </w:pPr>
      <w:r>
        <w:rPr>
          <w:b/>
          <w:sz w:val="32"/>
          <w:szCs w:val="32"/>
        </w:rPr>
        <w:t>Аз – образ и самооценка</w:t>
      </w:r>
    </w:p>
    <w:p>
      <w:pPr>
        <w:pStyle w:val="Normal"/>
        <w:autoSpaceDE w:val="false"/>
        <w:rPr/>
      </w:pPr>
      <w:r>
        <w:rPr>
          <w:sz w:val="36"/>
          <w:szCs w:val="36"/>
        </w:rPr>
        <w:t>ІV</w:t>
      </w:r>
      <w:r>
        <w:rPr>
          <w:b/>
          <w:sz w:val="36"/>
          <w:szCs w:val="36"/>
        </w:rPr>
        <w:t>. ВИД НА УРОКА:</w:t>
      </w:r>
    </w:p>
    <w:p>
      <w:pPr>
        <w:pStyle w:val="Normal"/>
        <w:autoSpaceDE w:val="false"/>
        <w:rPr>
          <w:b/>
          <w:sz w:val="32"/>
          <w:szCs w:val="32"/>
        </w:rPr>
      </w:pPr>
      <w:r>
        <w:rPr>
          <w:b/>
          <w:sz w:val="32"/>
          <w:szCs w:val="32"/>
        </w:rPr>
        <w:t>45-минутен учебен час, синтетичен</w:t>
      </w:r>
    </w:p>
    <w:p>
      <w:pPr>
        <w:pStyle w:val="Normal"/>
        <w:autoSpaceDE w:val="false"/>
        <w:rPr>
          <w:b/>
          <w:sz w:val="36"/>
          <w:szCs w:val="36"/>
        </w:rPr>
      </w:pPr>
      <w:r>
        <w:rPr>
          <w:b/>
          <w:sz w:val="36"/>
          <w:szCs w:val="36"/>
        </w:rPr>
        <w:t>V. ЦЕЛИ НА УРОКА:</w:t>
      </w:r>
    </w:p>
    <w:p>
      <w:pPr>
        <w:pStyle w:val="Normal"/>
        <w:autoSpaceDE w:val="false"/>
        <w:rPr>
          <w:b/>
          <w:sz w:val="32"/>
          <w:szCs w:val="32"/>
        </w:rPr>
      </w:pPr>
      <w:r>
        <w:rPr>
          <w:b/>
          <w:sz w:val="32"/>
          <w:szCs w:val="32"/>
        </w:rPr>
        <w:t>1. Запознаване на учениците със същността на Аз – образа  и видовете му,  запознаване със същността на самооценката и нейната формула на образуване.</w:t>
      </w:r>
    </w:p>
    <w:p>
      <w:pPr>
        <w:pStyle w:val="Normal"/>
        <w:autoSpaceDE w:val="false"/>
        <w:rPr/>
      </w:pPr>
      <w:r>
        <w:rPr>
          <w:b/>
          <w:sz w:val="32"/>
          <w:szCs w:val="32"/>
        </w:rPr>
        <w:t>2. Приложение на знанията от предходните уроци от раздела .</w:t>
      </w:r>
    </w:p>
    <w:p>
      <w:pPr>
        <w:pStyle w:val="Normal"/>
        <w:autoSpaceDE w:val="false"/>
        <w:rPr>
          <w:b/>
          <w:sz w:val="32"/>
          <w:szCs w:val="32"/>
        </w:rPr>
      </w:pPr>
      <w:r>
        <w:rPr>
          <w:b/>
          <w:sz w:val="32"/>
          <w:szCs w:val="32"/>
        </w:rPr>
        <w:t>3. Разбиране на същността на новопреподадения материал.</w:t>
      </w:r>
    </w:p>
    <w:p>
      <w:pPr>
        <w:pStyle w:val="Normal"/>
        <w:autoSpaceDE w:val="false"/>
        <w:rPr>
          <w:b/>
          <w:sz w:val="32"/>
          <w:szCs w:val="32"/>
        </w:rPr>
      </w:pPr>
      <w:r>
        <w:rPr>
          <w:b/>
          <w:sz w:val="32"/>
          <w:szCs w:val="32"/>
        </w:rPr>
        <w:t>4.Въвеждане и обяснение на ключови личностни качества свързани с урока.</w:t>
      </w:r>
    </w:p>
    <w:p>
      <w:pPr>
        <w:pStyle w:val="Normal"/>
        <w:autoSpaceDE w:val="false"/>
        <w:rPr/>
      </w:pPr>
      <w:r>
        <w:rPr>
          <w:b/>
          <w:sz w:val="32"/>
          <w:szCs w:val="32"/>
        </w:rPr>
        <w:t>5. Преговор и синтез на уроците от раздела.</w:t>
      </w:r>
    </w:p>
    <w:p>
      <w:pPr>
        <w:pStyle w:val="Normal"/>
        <w:autoSpaceDE w:val="false"/>
        <w:rPr/>
      </w:pPr>
      <w:r>
        <w:rPr>
          <w:b/>
          <w:sz w:val="32"/>
          <w:szCs w:val="32"/>
        </w:rPr>
        <w:t>6. Дискусия върху личния опит и познания на учениците. Практическотозанимание.</w:t>
      </w:r>
    </w:p>
    <w:p>
      <w:pPr>
        <w:pStyle w:val="Normal"/>
        <w:autoSpaceDE w:val="false"/>
        <w:rPr>
          <w:b/>
          <w:sz w:val="36"/>
          <w:szCs w:val="36"/>
        </w:rPr>
      </w:pPr>
      <w:r>
        <w:rPr>
          <w:b/>
          <w:sz w:val="36"/>
          <w:szCs w:val="36"/>
        </w:rPr>
        <w:t>VІ. ЗАДАЧИ НА УРОКА:</w:t>
      </w:r>
    </w:p>
    <w:p>
      <w:pPr>
        <w:pStyle w:val="Normal"/>
        <w:autoSpaceDE w:val="false"/>
        <w:rPr>
          <w:b/>
          <w:sz w:val="32"/>
          <w:szCs w:val="32"/>
        </w:rPr>
      </w:pPr>
      <w:r>
        <w:rPr>
          <w:b/>
          <w:sz w:val="32"/>
          <w:szCs w:val="32"/>
        </w:rPr>
        <w:t>1. Подробно обяснение на Аз- образа и връзката му със самооценката.</w:t>
      </w:r>
    </w:p>
    <w:p>
      <w:pPr>
        <w:pStyle w:val="Normal"/>
        <w:autoSpaceDE w:val="false"/>
        <w:rPr/>
      </w:pPr>
      <w:r>
        <w:rPr>
          <w:b/>
          <w:sz w:val="32"/>
          <w:szCs w:val="32"/>
        </w:rPr>
        <w:t>2. Въвеждане на техните отличителни маркери и начини за разпознаването им .</w:t>
      </w:r>
    </w:p>
    <w:p>
      <w:pPr>
        <w:pStyle w:val="Normal"/>
        <w:autoSpaceDE w:val="false"/>
        <w:rPr/>
      </w:pPr>
      <w:r>
        <w:rPr>
          <w:b/>
          <w:sz w:val="32"/>
          <w:szCs w:val="32"/>
        </w:rPr>
        <w:t>3. Отбелязване и поясняване на видовете Аз –образи .</w:t>
      </w:r>
    </w:p>
    <w:p>
      <w:pPr>
        <w:pStyle w:val="Normal"/>
        <w:autoSpaceDE w:val="false"/>
        <w:rPr>
          <w:b/>
          <w:sz w:val="32"/>
          <w:szCs w:val="32"/>
        </w:rPr>
      </w:pPr>
      <w:r>
        <w:rPr>
          <w:b/>
          <w:sz w:val="32"/>
          <w:szCs w:val="32"/>
        </w:rPr>
        <w:t>4. Подробно обяснение и структуриране на самооценка.</w:t>
      </w:r>
    </w:p>
    <w:p>
      <w:pPr>
        <w:pStyle w:val="Normal"/>
        <w:autoSpaceDE w:val="false"/>
        <w:rPr>
          <w:b/>
          <w:sz w:val="32"/>
          <w:szCs w:val="32"/>
        </w:rPr>
      </w:pPr>
      <w:r>
        <w:rPr>
          <w:b/>
          <w:sz w:val="32"/>
          <w:szCs w:val="32"/>
        </w:rPr>
        <w:t>5, Въвеждане на нови термини обозначаващи личностни качества.</w:t>
      </w:r>
    </w:p>
    <w:p>
      <w:pPr>
        <w:pStyle w:val="Normal"/>
        <w:autoSpaceDE w:val="false"/>
        <w:rPr/>
      </w:pPr>
      <w:r>
        <w:rPr>
          <w:b/>
          <w:sz w:val="32"/>
          <w:szCs w:val="32"/>
        </w:rPr>
        <w:t>6. Кратко обобщение на целия раздел и ключовите нововъведения от урока .</w:t>
      </w:r>
    </w:p>
    <w:p>
      <w:pPr>
        <w:pStyle w:val="Normal"/>
        <w:autoSpaceDE w:val="false"/>
        <w:rPr/>
      </w:pPr>
      <w:r>
        <w:rPr>
          <w:b/>
          <w:sz w:val="32"/>
          <w:szCs w:val="32"/>
        </w:rPr>
        <w:t>7. Дискусия, изискваща да се прецени личната представа на учениците за това до каква степен е важно да възприемеш себе си по обективен начин и нуждата от усвояването на нововъведените качества като се споменат и други тривиални такива.  Разиграване на хипотетична ситуация и решаване на личностен тест и анализ на резултатите от теста на един от учениците.</w:t>
      </w:r>
    </w:p>
    <w:p>
      <w:pPr>
        <w:pStyle w:val="Normal"/>
        <w:autoSpaceDE w:val="false"/>
        <w:rPr>
          <w:b/>
          <w:sz w:val="36"/>
          <w:szCs w:val="36"/>
        </w:rPr>
      </w:pPr>
      <w:r>
        <w:rPr>
          <w:b/>
          <w:sz w:val="36"/>
          <w:szCs w:val="36"/>
        </w:rPr>
        <w:t>VІІ. СЪДЪРЖАНИЕ:</w:t>
      </w:r>
    </w:p>
    <w:p>
      <w:pPr>
        <w:pStyle w:val="Normal"/>
        <w:autoSpaceDE w:val="false"/>
        <w:rPr>
          <w:b/>
          <w:sz w:val="32"/>
          <w:szCs w:val="32"/>
        </w:rPr>
      </w:pPr>
      <w:r>
        <w:rPr>
          <w:b/>
          <w:sz w:val="32"/>
          <w:szCs w:val="32"/>
        </w:rPr>
        <w:t>1. Темите, които ще се засегнат в часа, са:</w:t>
      </w:r>
    </w:p>
    <w:p>
      <w:pPr>
        <w:pStyle w:val="Normal"/>
        <w:autoSpaceDE w:val="false"/>
        <w:rPr/>
      </w:pPr>
      <w:r>
        <w:rPr>
          <w:b/>
          <w:sz w:val="32"/>
          <w:szCs w:val="32"/>
        </w:rPr>
        <w:t>- същност на Аз - образа;</w:t>
      </w:r>
    </w:p>
    <w:p>
      <w:pPr>
        <w:pStyle w:val="Normal"/>
        <w:autoSpaceDE w:val="false"/>
        <w:rPr/>
      </w:pPr>
      <w:r>
        <w:rPr>
          <w:b/>
          <w:sz w:val="32"/>
          <w:szCs w:val="32"/>
        </w:rPr>
        <w:t>- видове Аз-образ;</w:t>
      </w:r>
    </w:p>
    <w:p>
      <w:pPr>
        <w:pStyle w:val="Normal"/>
        <w:autoSpaceDE w:val="false"/>
        <w:rPr>
          <w:b/>
          <w:sz w:val="32"/>
          <w:szCs w:val="32"/>
        </w:rPr>
      </w:pPr>
      <w:r>
        <w:rPr>
          <w:b/>
          <w:sz w:val="32"/>
          <w:szCs w:val="32"/>
        </w:rPr>
        <w:t>-същност и структуриране на самооценка;</w:t>
      </w:r>
    </w:p>
    <w:p>
      <w:pPr>
        <w:pStyle w:val="Normal"/>
        <w:autoSpaceDE w:val="false"/>
        <w:rPr>
          <w:b/>
          <w:sz w:val="32"/>
          <w:szCs w:val="32"/>
        </w:rPr>
      </w:pPr>
      <w:r>
        <w:rPr>
          <w:b/>
          <w:sz w:val="32"/>
          <w:szCs w:val="32"/>
        </w:rPr>
        <w:t>- обобщение на раздела;</w:t>
      </w:r>
    </w:p>
    <w:p>
      <w:pPr>
        <w:pStyle w:val="Normal"/>
        <w:autoSpaceDE w:val="false"/>
        <w:rPr>
          <w:b/>
          <w:sz w:val="32"/>
          <w:szCs w:val="32"/>
        </w:rPr>
      </w:pPr>
      <w:r>
        <w:rPr>
          <w:b/>
          <w:sz w:val="32"/>
          <w:szCs w:val="32"/>
        </w:rPr>
        <w:t>- дискусия относно нашето поведение в общуването с другите;</w:t>
      </w:r>
    </w:p>
    <w:p>
      <w:pPr>
        <w:pStyle w:val="Normal"/>
        <w:autoSpaceDE w:val="false"/>
        <w:rPr/>
      </w:pPr>
      <w:r>
        <w:rPr>
          <w:b/>
          <w:sz w:val="32"/>
          <w:szCs w:val="32"/>
        </w:rPr>
        <w:t>- практически опит – разиграване на сценарий на конфликтна ситуация и обсъждане на поведението на участниците в нея, анализ (ако времето на един учебен час позволи)</w:t>
      </w:r>
    </w:p>
    <w:p>
      <w:pPr>
        <w:pStyle w:val="Normal"/>
        <w:autoSpaceDE w:val="false"/>
        <w:rPr/>
      </w:pPr>
      <w:r>
        <w:rPr>
          <w:b/>
          <w:sz w:val="32"/>
          <w:szCs w:val="32"/>
        </w:rPr>
        <w:t>- решаване на тест и анализ на един от учениците;</w:t>
      </w:r>
    </w:p>
    <w:p>
      <w:pPr>
        <w:pStyle w:val="Normal"/>
        <w:autoSpaceDE w:val="false"/>
        <w:rPr>
          <w:b/>
          <w:sz w:val="32"/>
          <w:szCs w:val="32"/>
        </w:rPr>
      </w:pPr>
      <w:r>
        <w:rPr>
          <w:b/>
          <w:sz w:val="32"/>
          <w:szCs w:val="32"/>
        </w:rPr>
        <w:t>- поставяне на домашна работа;</w:t>
      </w:r>
    </w:p>
    <w:p>
      <w:pPr>
        <w:pStyle w:val="Normal"/>
        <w:autoSpaceDE w:val="false"/>
        <w:rPr>
          <w:b/>
          <w:sz w:val="32"/>
          <w:szCs w:val="32"/>
        </w:rPr>
      </w:pPr>
      <w:r>
        <w:rPr>
          <w:b/>
          <w:sz w:val="32"/>
          <w:szCs w:val="32"/>
        </w:rPr>
        <w:t>2. По време на обобщението се поставя оценка на някои ученици с оглед техните знания върху предходния материал и участието им в преподаването на новия урок или задаване на домашна работа с цел поставяне на оценка.</w:t>
      </w:r>
    </w:p>
    <w:p>
      <w:pPr>
        <w:pStyle w:val="Normal"/>
        <w:autoSpaceDE w:val="false"/>
        <w:rPr/>
      </w:pPr>
      <w:r>
        <w:rPr>
          <w:b/>
          <w:sz w:val="32"/>
          <w:szCs w:val="32"/>
        </w:rPr>
        <w:t>3. В края на часа учителят поставя своите впечатления от часа и по този начин поставя край на учебния час.</w:t>
      </w:r>
    </w:p>
    <w:p>
      <w:pPr>
        <w:pStyle w:val="Normal"/>
        <w:autoSpaceDE w:val="false"/>
        <w:rPr>
          <w:b/>
          <w:sz w:val="36"/>
          <w:szCs w:val="36"/>
        </w:rPr>
      </w:pPr>
      <w:r>
        <w:rPr>
          <w:b/>
          <w:sz w:val="36"/>
          <w:szCs w:val="36"/>
        </w:rPr>
        <w:t>VІІІ. ОЧАКВАНИ РЕЗУЛТАТИ ОТ ПРОВЕЖДАНЕТО НА ЧАСА:</w:t>
      </w:r>
    </w:p>
    <w:p>
      <w:pPr>
        <w:pStyle w:val="Normal"/>
        <w:autoSpaceDE w:val="false"/>
        <w:rPr>
          <w:b/>
          <w:sz w:val="32"/>
          <w:szCs w:val="32"/>
        </w:rPr>
      </w:pPr>
      <w:r>
        <w:rPr>
          <w:b/>
          <w:sz w:val="32"/>
          <w:szCs w:val="32"/>
        </w:rPr>
        <w:t xml:space="preserve">Учениците да усвоят определенията от урока. Активно участие в преподаването на урока, чрез посочване на примери, и активно участие в обобщението и в решаването на </w:t>
      </w:r>
    </w:p>
    <w:p>
      <w:pPr>
        <w:pStyle w:val="Normal"/>
        <w:autoSpaceDE w:val="false"/>
        <w:rPr/>
      </w:pPr>
      <w:r>
        <w:rPr>
          <w:b/>
          <w:sz w:val="32"/>
          <w:szCs w:val="32"/>
        </w:rPr>
        <w:t>практическия тест.</w:t>
      </w:r>
    </w:p>
    <w:p>
      <w:pPr>
        <w:pStyle w:val="Normal"/>
        <w:autoSpaceDE w:val="false"/>
        <w:rPr>
          <w:b/>
          <w:sz w:val="36"/>
          <w:szCs w:val="36"/>
        </w:rPr>
      </w:pPr>
      <w:r>
        <w:rPr>
          <w:b/>
          <w:sz w:val="36"/>
          <w:szCs w:val="36"/>
        </w:rPr>
        <w:t>ІХ. НЕОБХОДИМИ УЧЕБНИ МАТЕРИАЛИ ЗА УРОКА:</w:t>
      </w:r>
    </w:p>
    <w:p>
      <w:pPr>
        <w:pStyle w:val="Normal"/>
        <w:autoSpaceDE w:val="false"/>
        <w:rPr>
          <w:b/>
          <w:sz w:val="32"/>
          <w:szCs w:val="32"/>
        </w:rPr>
      </w:pPr>
      <w:r>
        <w:rPr>
          <w:b/>
          <w:sz w:val="32"/>
          <w:szCs w:val="32"/>
        </w:rPr>
        <w:t>- учебник – „Психология и логика”, изд. „Педагог 6”, автори: Галя</w:t>
      </w:r>
    </w:p>
    <w:p>
      <w:pPr>
        <w:pStyle w:val="Normal"/>
        <w:autoSpaceDE w:val="false"/>
        <w:rPr>
          <w:b/>
          <w:sz w:val="32"/>
          <w:szCs w:val="32"/>
        </w:rPr>
      </w:pPr>
      <w:r>
        <w:rPr>
          <w:b/>
          <w:sz w:val="32"/>
          <w:szCs w:val="32"/>
        </w:rPr>
        <w:t>Несторова, Мартин Джуров;</w:t>
      </w:r>
    </w:p>
    <w:p>
      <w:pPr>
        <w:pStyle w:val="Normal"/>
        <w:autoSpaceDE w:val="false"/>
        <w:rPr>
          <w:b/>
          <w:sz w:val="32"/>
          <w:szCs w:val="32"/>
        </w:rPr>
      </w:pPr>
      <w:r>
        <w:rPr>
          <w:b/>
          <w:sz w:val="32"/>
          <w:szCs w:val="32"/>
        </w:rPr>
        <w:t>- тетрадка.</w:t>
      </w:r>
    </w:p>
    <w:p>
      <w:pPr>
        <w:pStyle w:val="Normal"/>
        <w:autoSpaceDE w:val="false"/>
        <w:rPr>
          <w:b/>
          <w:sz w:val="36"/>
          <w:szCs w:val="36"/>
        </w:rPr>
      </w:pPr>
      <w:r>
        <w:rPr>
          <w:b/>
          <w:sz w:val="36"/>
          <w:szCs w:val="36"/>
        </w:rPr>
        <w:t>Х. ДЕЙНОСТИ НА ПРЕПОДАВАТЕЛЯ И УЧЕНИЦИТЕ:</w:t>
      </w:r>
    </w:p>
    <w:p>
      <w:pPr>
        <w:pStyle w:val="Normal"/>
        <w:autoSpaceDE w:val="false"/>
        <w:rPr/>
      </w:pPr>
      <w:r>
        <w:rPr>
          <w:b/>
          <w:sz w:val="32"/>
          <w:szCs w:val="32"/>
        </w:rPr>
        <w:t>- дейности на преподавателя – да въведе темета и да даде ясни и точни определения и обяснения на основните понятия в урока, да съумее адекватно да балансира лекционната форма и дискусият, като включи учениците в двата процеса, да контролира целия процес на работа на учениците като ги насочва с въпроси и задачи;</w:t>
      </w:r>
    </w:p>
    <w:p>
      <w:pPr>
        <w:pStyle w:val="Normal"/>
        <w:autoSpaceDE w:val="false"/>
        <w:rPr/>
      </w:pPr>
      <w:r>
        <w:rPr>
          <w:b/>
          <w:sz w:val="32"/>
          <w:szCs w:val="32"/>
        </w:rPr>
        <w:t>- дейности на ученика – концентрация, внимание и участие в процеса на преподаване и в задачите, зададени от преподавателя.</w:t>
      </w:r>
    </w:p>
    <w:p>
      <w:pPr>
        <w:pStyle w:val="Normal"/>
        <w:autoSpaceDE w:val="false"/>
        <w:rPr>
          <w:b/>
        </w:rPr>
      </w:pPr>
      <w:r>
        <w:rPr>
          <w:b/>
        </w:rPr>
        <w:t>ХІ. МЕТОДИ:</w:t>
      </w:r>
    </w:p>
    <w:p>
      <w:pPr>
        <w:pStyle w:val="Normal"/>
        <w:autoSpaceDE w:val="false"/>
        <w:rPr>
          <w:b/>
          <w:sz w:val="32"/>
          <w:szCs w:val="32"/>
        </w:rPr>
      </w:pPr>
      <w:r>
        <w:rPr>
          <w:b/>
          <w:sz w:val="32"/>
          <w:szCs w:val="32"/>
        </w:rPr>
        <w:t>1. Лекция.</w:t>
      </w:r>
    </w:p>
    <w:p>
      <w:pPr>
        <w:pStyle w:val="Normal"/>
        <w:autoSpaceDE w:val="false"/>
        <w:rPr>
          <w:b/>
          <w:sz w:val="32"/>
          <w:szCs w:val="32"/>
        </w:rPr>
      </w:pPr>
      <w:r>
        <w:rPr>
          <w:b/>
          <w:sz w:val="32"/>
          <w:szCs w:val="32"/>
        </w:rPr>
        <w:t>2. Дискусия.</w:t>
      </w:r>
    </w:p>
    <w:p>
      <w:pPr>
        <w:pStyle w:val="Normal"/>
        <w:autoSpaceDE w:val="false"/>
        <w:rPr>
          <w:b/>
          <w:sz w:val="32"/>
          <w:szCs w:val="32"/>
        </w:rPr>
      </w:pPr>
      <w:r>
        <w:rPr>
          <w:b/>
          <w:sz w:val="32"/>
          <w:szCs w:val="32"/>
        </w:rPr>
        <w:t>3. Тест.</w:t>
      </w:r>
    </w:p>
    <w:p>
      <w:pPr>
        <w:pStyle w:val="Normal"/>
        <w:autoSpaceDE w:val="false"/>
        <w:rPr>
          <w:b/>
          <w:sz w:val="32"/>
          <w:szCs w:val="32"/>
        </w:rPr>
      </w:pPr>
      <w:r>
        <w:rPr>
          <w:b/>
          <w:sz w:val="32"/>
          <w:szCs w:val="32"/>
        </w:rPr>
        <w:t>4. Анализ.</w:t>
      </w:r>
    </w:p>
    <w:p>
      <w:pPr>
        <w:pStyle w:val="Normal"/>
        <w:autoSpaceDE w:val="false"/>
        <w:rPr/>
      </w:pPr>
      <w:r>
        <w:rPr>
          <w:b/>
          <w:sz w:val="32"/>
          <w:szCs w:val="32"/>
        </w:rPr>
        <w:t>5. Обобщение</w:t>
      </w:r>
      <w:r>
        <w:rPr>
          <w:b/>
        </w:rPr>
        <w:t>.</w:t>
      </w:r>
    </w:p>
    <w:p>
      <w:pPr>
        <w:pStyle w:val="Normal"/>
        <w:autoSpaceDE w:val="false"/>
        <w:rPr>
          <w:b/>
        </w:rPr>
      </w:pPr>
      <w:r>
        <w:rPr>
          <w:b/>
        </w:rPr>
        <w:t>ХІІ. СРЕДСТВА:</w:t>
      </w:r>
    </w:p>
    <w:p>
      <w:pPr>
        <w:pStyle w:val="Normal"/>
        <w:autoSpaceDE w:val="false"/>
        <w:rPr>
          <w:b/>
          <w:color w:val="000000"/>
          <w:sz w:val="32"/>
          <w:szCs w:val="32"/>
        </w:rPr>
      </w:pPr>
      <w:r>
        <w:rPr>
          <w:b/>
          <w:color w:val="000000"/>
          <w:sz w:val="32"/>
          <w:szCs w:val="32"/>
        </w:rPr>
        <w:t>Тест</w:t>
      </w:r>
      <w:r>
        <w:rPr>
          <w:rStyle w:val="Apple-converted-space"/>
          <w:b/>
          <w:color w:val="000000"/>
          <w:sz w:val="32"/>
          <w:szCs w:val="32"/>
        </w:rPr>
        <w:t> </w:t>
      </w:r>
      <w:r>
        <w:rPr>
          <w:b/>
          <w:color w:val="000000"/>
          <w:sz w:val="32"/>
          <w:szCs w:val="32"/>
        </w:rPr>
        <w:t>:“Несъществуващо животно”</w:t>
      </w:r>
      <w:r>
        <w:rPr>
          <w:rStyle w:val="Apple-converted-space"/>
          <w:b/>
          <w:color w:val="000000"/>
          <w:sz w:val="32"/>
          <w:szCs w:val="32"/>
        </w:rPr>
        <w:t> </w:t>
      </w:r>
      <w:r>
        <w:rPr>
          <w:b/>
          <w:color w:val="000000"/>
          <w:sz w:val="32"/>
          <w:szCs w:val="32"/>
        </w:rPr>
        <w:br/>
      </w:r>
      <w:r>
        <w:rPr>
          <w:rStyle w:val="Text"/>
          <w:b/>
          <w:color w:val="000000"/>
          <w:sz w:val="32"/>
          <w:szCs w:val="32"/>
        </w:rPr>
        <w:t>/ Модификация Е. Драголова /</w:t>
      </w:r>
    </w:p>
    <w:p>
      <w:pPr>
        <w:pStyle w:val="Normal"/>
        <w:autoSpaceDE w:val="false"/>
        <w:rPr>
          <w:b/>
          <w:color w:val="000000"/>
          <w:sz w:val="32"/>
          <w:szCs w:val="32"/>
        </w:rPr>
      </w:pPr>
      <w:r>
        <w:rPr>
          <w:b/>
          <w:color w:val="000000"/>
          <w:sz w:val="32"/>
          <w:szCs w:val="32"/>
        </w:rPr>
      </w:r>
    </w:p>
    <w:p>
      <w:pPr>
        <w:pStyle w:val="Normal"/>
        <w:autoSpaceDE w:val="false"/>
        <w:rPr>
          <w:b/>
        </w:rPr>
      </w:pPr>
      <w:r>
        <w:rPr>
          <w:b/>
        </w:rPr>
        <w:t>ХІІІ. ХОД НА УРОКА:</w:t>
      </w:r>
    </w:p>
    <w:p>
      <w:pPr>
        <w:pStyle w:val="Normal"/>
        <w:autoSpaceDE w:val="false"/>
        <w:rPr>
          <w:b/>
          <w:sz w:val="32"/>
          <w:szCs w:val="32"/>
        </w:rPr>
      </w:pPr>
      <w:r>
        <w:rPr>
          <w:b/>
          <w:sz w:val="32"/>
          <w:szCs w:val="32"/>
        </w:rPr>
        <w:t>1. Учителят влиза в час и поздравява.</w:t>
      </w:r>
    </w:p>
    <w:p>
      <w:pPr>
        <w:pStyle w:val="Normal"/>
        <w:autoSpaceDE w:val="false"/>
        <w:rPr>
          <w:b/>
          <w:color w:val="FF0000"/>
          <w:sz w:val="32"/>
          <w:szCs w:val="32"/>
        </w:rPr>
      </w:pPr>
      <w:r>
        <w:rPr>
          <w:b/>
          <w:sz w:val="32"/>
          <w:szCs w:val="32"/>
        </w:rPr>
        <w:t>2. Учениците стават и го поздравяват.</w:t>
      </w:r>
    </w:p>
    <w:p>
      <w:pPr>
        <w:pStyle w:val="Normal"/>
        <w:autoSpaceDE w:val="false"/>
        <w:rPr>
          <w:b/>
          <w:sz w:val="32"/>
          <w:szCs w:val="32"/>
        </w:rPr>
      </w:pPr>
      <w:r>
        <w:rPr>
          <w:b/>
          <w:sz w:val="32"/>
          <w:szCs w:val="32"/>
        </w:rPr>
        <w:t>3. Учителят проверява за присъстващите ученици в учебния час и отбелязва в</w:t>
      </w:r>
    </w:p>
    <w:p>
      <w:pPr>
        <w:pStyle w:val="Normal"/>
        <w:autoSpaceDE w:val="false"/>
        <w:rPr>
          <w:b/>
          <w:sz w:val="32"/>
          <w:szCs w:val="32"/>
        </w:rPr>
      </w:pPr>
      <w:r>
        <w:rPr>
          <w:b/>
          <w:sz w:val="32"/>
          <w:szCs w:val="32"/>
        </w:rPr>
        <w:t>дневника.</w:t>
      </w:r>
    </w:p>
    <w:p>
      <w:pPr>
        <w:pStyle w:val="Normal"/>
        <w:autoSpaceDE w:val="false"/>
        <w:rPr>
          <w:b/>
          <w:sz w:val="32"/>
          <w:szCs w:val="32"/>
        </w:rPr>
      </w:pPr>
      <w:r>
        <w:rPr>
          <w:b/>
          <w:sz w:val="32"/>
          <w:szCs w:val="32"/>
        </w:rPr>
        <w:t>4. Учителят проверява какво са запомнили от предния час и пита за възникнали</w:t>
      </w:r>
    </w:p>
    <w:p>
      <w:pPr>
        <w:pStyle w:val="Normal"/>
        <w:autoSpaceDE w:val="false"/>
        <w:rPr>
          <w:b/>
          <w:sz w:val="32"/>
          <w:szCs w:val="32"/>
        </w:rPr>
      </w:pPr>
      <w:r>
        <w:rPr>
          <w:b/>
          <w:sz w:val="32"/>
          <w:szCs w:val="32"/>
        </w:rPr>
        <w:t>въпроси от предишната тема по време на подготовката им за часа.</w:t>
      </w:r>
    </w:p>
    <w:p>
      <w:pPr>
        <w:pStyle w:val="Normal"/>
        <w:autoSpaceDE w:val="false"/>
        <w:rPr>
          <w:b/>
          <w:sz w:val="32"/>
          <w:szCs w:val="32"/>
        </w:rPr>
      </w:pPr>
      <w:r>
        <w:rPr>
          <w:b/>
          <w:sz w:val="32"/>
          <w:szCs w:val="32"/>
        </w:rPr>
        <w:t>5. След това преминава към новата тема за този час. Записва заглавието на</w:t>
      </w:r>
    </w:p>
    <w:p>
      <w:pPr>
        <w:pStyle w:val="Normal"/>
        <w:autoSpaceDE w:val="false"/>
        <w:rPr>
          <w:rFonts w:ascii="Arial-BoldMT" w:hAnsi="Arial-BoldMT" w:cs="Arial-BoldMT"/>
          <w:b/>
          <w:bCs/>
          <w:color w:val="000000"/>
          <w:sz w:val="32"/>
          <w:szCs w:val="32"/>
        </w:rPr>
      </w:pPr>
      <w:r>
        <w:rPr>
          <w:b/>
          <w:sz w:val="32"/>
          <w:szCs w:val="32"/>
        </w:rPr>
        <w:t>дъската „</w:t>
      </w:r>
      <w:r>
        <w:rPr>
          <w:b/>
          <w:color w:val="FF0000"/>
          <w:sz w:val="36"/>
          <w:szCs w:val="36"/>
          <w:u w:val="single"/>
        </w:rPr>
        <w:t>Аз- образ и самооценка</w:t>
      </w:r>
      <w:r>
        <w:rPr>
          <w:b/>
          <w:sz w:val="32"/>
          <w:szCs w:val="32"/>
        </w:rPr>
        <w:t>”. Започва с въведение по новата тема :</w:t>
      </w:r>
      <w:r>
        <w:rPr>
          <w:rFonts w:cs="Arial-BoldMT" w:ascii="Arial-BoldMT" w:hAnsi="Arial-BoldMT"/>
          <w:b/>
          <w:bCs/>
          <w:color w:val="000000"/>
          <w:sz w:val="32"/>
          <w:szCs w:val="32"/>
        </w:rPr>
        <w:t xml:space="preserve"> </w:t>
      </w:r>
    </w:p>
    <w:p>
      <w:pPr>
        <w:pStyle w:val="Normal"/>
        <w:autoSpaceDE w:val="false"/>
        <w:rPr/>
      </w:pPr>
      <w:r>
        <w:rPr>
          <w:rFonts w:eastAsia="Arial-BoldMT" w:cs="Arial-BoldMT" w:ascii="Arial-BoldMT" w:hAnsi="Arial-BoldMT"/>
          <w:b/>
          <w:bCs/>
          <w:color w:val="000000"/>
          <w:sz w:val="32"/>
          <w:szCs w:val="32"/>
        </w:rPr>
        <w:t xml:space="preserve">  </w:t>
      </w:r>
      <w:r>
        <w:rPr>
          <w:b/>
          <w:bCs/>
          <w:color w:val="000000"/>
          <w:sz w:val="32"/>
          <w:szCs w:val="32"/>
        </w:rPr>
        <w:t>Когато се погледнеш в огледалото зачудвал ли си се „Кой си ти?” или пък да поглеждаш другите около теб с очакването на тяхното огледало да получите отговор на въпроса „Кой съм аз според Вас?”</w:t>
      </w:r>
    </w:p>
    <w:p>
      <w:pPr>
        <w:pStyle w:val="Normal"/>
        <w:autoSpaceDE w:val="false"/>
        <w:rPr/>
      </w:pPr>
      <w:r>
        <w:rPr>
          <w:b/>
          <w:bCs/>
          <w:color w:val="000000"/>
          <w:sz w:val="32"/>
          <w:szCs w:val="32"/>
        </w:rPr>
        <w:t xml:space="preserve">   </w:t>
      </w:r>
      <w:r>
        <w:rPr>
          <w:b/>
          <w:bCs/>
          <w:color w:val="000000"/>
          <w:sz w:val="32"/>
          <w:szCs w:val="32"/>
        </w:rPr>
        <w:t>Човекът проявява интерес към себе си още в ранно детство. През 1877 г . Чарлз Дарвин изказва предположението , че възприемането , усещането за себе си започва от момента , когато детето разпознае себе си в огледалото. По този начин саморазпознаването на физическия облик се появява след едногодишна възраст , но то започва още от шестия месец , когато детето посяга да докосне своя образ в огледалото , като че ли там има друго дете. Постепенно с нарастването на възрастта нашия поглед съхранявайки значимостта на външността , прониква по-дълбоко 10 – 12 годишна възраст. Тогава първият въпрос – „Как изглеждам аз като уникално физическо същество?’’ , чийто отговор се търси в „собствено и лично огледало” , се допълва с въпросите : „ Как аз мисля , а как бих искал да мисля ?” , „Какви способности притежавам , а какво бих искал да притежавам ?” и т.н..Това са все въпроси</w:t>
      </w:r>
    </w:p>
    <w:p>
      <w:pPr>
        <w:pStyle w:val="Normal"/>
        <w:autoSpaceDE w:val="false"/>
        <w:rPr/>
      </w:pPr>
      <w:r>
        <w:rPr>
          <w:b/>
          <w:bCs/>
          <w:color w:val="000000"/>
          <w:sz w:val="32"/>
          <w:szCs w:val="32"/>
        </w:rPr>
        <w:t>отнесени към бъдещето.Търсейки отговор на тези и други въпроси на Аз-а към Аз-а , ние се обръщаме за помощ и към хората , които ни заобикалят , търсейки своето въображение в „тяхното огледало” .Оглеждайки се в тяхното „социално огледало” ние се питаме : „Какъв съм аз в ролята на дете , ученик , приятел , родител и т.н. и какъв бих искал да бъда ?” ,”Как изглеждам в очите на другите , а как бих искал те</w:t>
      </w:r>
    </w:p>
    <w:p>
      <w:pPr>
        <w:pStyle w:val="Normal"/>
        <w:autoSpaceDE w:val="false"/>
        <w:rPr/>
      </w:pPr>
      <w:r>
        <w:rPr>
          <w:b/>
          <w:bCs/>
          <w:color w:val="000000"/>
          <w:sz w:val="32"/>
          <w:szCs w:val="32"/>
        </w:rPr>
        <w:t>да ме виждат ?”. С други думи , това е възприемането , усещането на своята идентичност и личностна значимост.</w:t>
      </w:r>
    </w:p>
    <w:p>
      <w:pPr>
        <w:pStyle w:val="Normal"/>
        <w:autoSpaceDE w:val="false"/>
        <w:rPr/>
      </w:pPr>
      <w:r>
        <w:rPr>
          <w:b/>
          <w:bCs/>
          <w:color w:val="000000"/>
          <w:sz w:val="32"/>
          <w:szCs w:val="32"/>
        </w:rPr>
        <w:t xml:space="preserve">    </w:t>
      </w:r>
      <w:r>
        <w:rPr>
          <w:b/>
          <w:bCs/>
          <w:color w:val="000000"/>
          <w:sz w:val="32"/>
          <w:szCs w:val="32"/>
        </w:rPr>
        <w:t xml:space="preserve">Цялата тази активност , присъща само на човека , насочена към познанието на себе си ,психолозите обозначават като процес на самопознание. </w:t>
      </w:r>
    </w:p>
    <w:p>
      <w:pPr>
        <w:pStyle w:val="Normal"/>
        <w:autoSpaceDE w:val="false"/>
        <w:rPr>
          <w:b/>
          <w:bCs/>
          <w:sz w:val="32"/>
          <w:szCs w:val="32"/>
        </w:rPr>
      </w:pPr>
      <w:r>
        <w:rPr>
          <w:b/>
          <w:bCs/>
          <w:color w:val="000000"/>
          <w:sz w:val="32"/>
          <w:szCs w:val="32"/>
        </w:rPr>
        <w:t xml:space="preserve">Това е нашата първа точка от урока. Запишете си: “ </w:t>
      </w:r>
      <w:r>
        <w:rPr>
          <w:b/>
          <w:bCs/>
          <w:color w:val="FF0000"/>
          <w:sz w:val="36"/>
          <w:szCs w:val="36"/>
        </w:rPr>
        <w:t>1.</w:t>
      </w:r>
      <w:r>
        <w:rPr>
          <w:b/>
          <w:bCs/>
          <w:color w:val="FF0000"/>
          <w:sz w:val="32"/>
          <w:szCs w:val="32"/>
          <w:u w:val="single"/>
        </w:rPr>
        <w:t xml:space="preserve"> </w:t>
      </w:r>
      <w:r>
        <w:rPr>
          <w:b/>
          <w:bCs/>
          <w:color w:val="FF0000"/>
          <w:sz w:val="36"/>
          <w:szCs w:val="36"/>
          <w:u w:val="single"/>
        </w:rPr>
        <w:t>Същност на самопознанието</w:t>
      </w:r>
      <w:r>
        <w:rPr>
          <w:b/>
          <w:bCs/>
          <w:color w:val="000000"/>
          <w:sz w:val="32"/>
          <w:szCs w:val="32"/>
        </w:rPr>
        <w:t xml:space="preserve"> – </w:t>
      </w:r>
      <w:r>
        <w:rPr>
          <w:b/>
          <w:bCs/>
          <w:sz w:val="32"/>
          <w:szCs w:val="32"/>
        </w:rPr>
        <w:t>изследване на  собствените психически качества , поведение и стил на живот. “</w:t>
      </w:r>
    </w:p>
    <w:p>
      <w:pPr>
        <w:pStyle w:val="Normal"/>
        <w:autoSpaceDE w:val="false"/>
        <w:rPr>
          <w:b/>
          <w:bCs/>
          <w:color w:val="000000"/>
          <w:sz w:val="32"/>
          <w:szCs w:val="32"/>
        </w:rPr>
      </w:pPr>
      <w:r>
        <w:rPr>
          <w:b/>
          <w:bCs/>
          <w:color w:val="000000"/>
          <w:sz w:val="32"/>
          <w:szCs w:val="32"/>
        </w:rPr>
        <w:t xml:space="preserve">    </w:t>
      </w:r>
      <w:r>
        <w:rPr>
          <w:b/>
          <w:bCs/>
          <w:color w:val="000000"/>
          <w:sz w:val="32"/>
          <w:szCs w:val="32"/>
        </w:rPr>
        <w:t>За тази цел може да се използва информация от други хора с които взаимоодействаме и ни познават. Ние трябва да приемаме информация от тях за това как те ни възприемат , разбират и реагират на нашето поведение , но все пак необходимо е да помним , че всеки сам е автор на мнението за себе си.</w:t>
      </w:r>
    </w:p>
    <w:p>
      <w:pPr>
        <w:pStyle w:val="Normal"/>
        <w:autoSpaceDE w:val="false"/>
        <w:rPr>
          <w:b/>
          <w:bCs/>
          <w:color w:val="000000"/>
          <w:sz w:val="32"/>
          <w:szCs w:val="32"/>
        </w:rPr>
      </w:pPr>
      <w:r>
        <w:rPr>
          <w:b/>
          <w:bCs/>
          <w:color w:val="000000"/>
          <w:sz w:val="32"/>
          <w:szCs w:val="32"/>
        </w:rPr>
        <w:t xml:space="preserve">   </w:t>
      </w:r>
      <w:r>
        <w:rPr>
          <w:b/>
          <w:bCs/>
          <w:color w:val="000000"/>
          <w:sz w:val="32"/>
          <w:szCs w:val="32"/>
        </w:rPr>
        <w:t xml:space="preserve">Резултатът от този продължаващ през целия ни живот процес на познание на самия себе си е изграждането на Аз – образ. Запишете си : “ </w:t>
      </w:r>
      <w:r>
        <w:rPr>
          <w:b/>
          <w:bCs/>
          <w:color w:val="FF0000"/>
          <w:sz w:val="36"/>
          <w:szCs w:val="36"/>
        </w:rPr>
        <w:t xml:space="preserve">2. </w:t>
      </w:r>
      <w:r>
        <w:rPr>
          <w:b/>
          <w:bCs/>
          <w:color w:val="FF0000"/>
          <w:sz w:val="36"/>
          <w:szCs w:val="36"/>
          <w:u w:val="single"/>
        </w:rPr>
        <w:t>Същност на Аз – образа</w:t>
      </w:r>
      <w:r>
        <w:rPr>
          <w:b/>
          <w:bCs/>
          <w:color w:val="000000"/>
          <w:sz w:val="32"/>
          <w:szCs w:val="32"/>
        </w:rPr>
        <w:t xml:space="preserve"> - </w:t>
      </w:r>
      <w:r>
        <w:rPr>
          <w:b/>
          <w:bCs/>
          <w:sz w:val="32"/>
          <w:szCs w:val="32"/>
        </w:rPr>
        <w:t xml:space="preserve">съвкупността от представители на човека за себе си и оценката , която им дава , или с други думи, това е възприемането , усещането на своята дентичност и личностна значимост.” Следваща точка : “ </w:t>
      </w:r>
      <w:r>
        <w:rPr>
          <w:b/>
          <w:bCs/>
          <w:color w:val="FF0000"/>
          <w:sz w:val="36"/>
          <w:szCs w:val="36"/>
        </w:rPr>
        <w:t xml:space="preserve">3. </w:t>
      </w:r>
      <w:r>
        <w:rPr>
          <w:b/>
          <w:bCs/>
          <w:color w:val="FF0000"/>
          <w:sz w:val="36"/>
          <w:szCs w:val="36"/>
          <w:u w:val="single"/>
        </w:rPr>
        <w:t>Аз – образ : видове и основни характеристики</w:t>
      </w:r>
      <w:r>
        <w:rPr>
          <w:b/>
          <w:bCs/>
          <w:color w:val="FF0000"/>
          <w:sz w:val="32"/>
          <w:szCs w:val="32"/>
        </w:rPr>
        <w:t xml:space="preserve"> </w:t>
      </w:r>
      <w:r>
        <w:rPr>
          <w:b/>
          <w:bCs/>
          <w:color w:val="000000"/>
          <w:sz w:val="32"/>
          <w:szCs w:val="32"/>
        </w:rPr>
        <w:t>“</w:t>
      </w:r>
    </w:p>
    <w:p>
      <w:pPr>
        <w:pStyle w:val="Normal"/>
        <w:autoSpaceDE w:val="false"/>
        <w:rPr/>
      </w:pPr>
      <w:r>
        <w:rPr>
          <w:b/>
          <w:bCs/>
          <w:sz w:val="32"/>
          <w:szCs w:val="32"/>
        </w:rPr>
        <w:t xml:space="preserve">   </w:t>
      </w:r>
      <w:r>
        <w:rPr>
          <w:b/>
          <w:bCs/>
          <w:color w:val="000000"/>
          <w:sz w:val="32"/>
          <w:szCs w:val="32"/>
        </w:rPr>
        <w:t>Както вече знаете в резултат на самопознанието ,ние получаваме актуална информация за себе си , за своите физически и психически поведенчески характеристики т.е –„Какъв съм сега ?”. Съвкупността от нашите представи и</w:t>
      </w:r>
    </w:p>
    <w:p>
      <w:pPr>
        <w:pStyle w:val="Normal"/>
        <w:autoSpaceDE w:val="false"/>
        <w:rPr>
          <w:b/>
          <w:bCs/>
          <w:color w:val="000000"/>
          <w:sz w:val="32"/>
          <w:szCs w:val="32"/>
        </w:rPr>
      </w:pPr>
      <w:r>
        <w:rPr>
          <w:b/>
          <w:bCs/>
          <w:color w:val="000000"/>
          <w:sz w:val="32"/>
          <w:szCs w:val="32"/>
        </w:rPr>
        <w:t>оценки на отговора на този въпрос съставлява реалния реалния Аз – образ . Едновременно с това обаче , самопознанието е насочено и кум нашето желаемо бъдеще –„Какъв бих искал да бъда ?” От друга страна в реалния Аз-образ и в идеалния Аз-образ се включва информация ,която изразява моята лична гледна точка за качествата , които притежавам т.е „Аз зная за себе си” Тази информация съставлява личния Аз-образ. Едновременно с рова обаче реалния Аз-образ и идеалния Аз-образ включват и</w:t>
      </w:r>
    </w:p>
    <w:p>
      <w:pPr>
        <w:pStyle w:val="Normal"/>
        <w:autoSpaceDE w:val="false"/>
        <w:rPr>
          <w:b/>
          <w:bCs/>
          <w:color w:val="000000"/>
          <w:sz w:val="32"/>
          <w:szCs w:val="32"/>
        </w:rPr>
      </w:pPr>
      <w:r>
        <w:rPr>
          <w:b/>
          <w:bCs/>
          <w:color w:val="000000"/>
          <w:sz w:val="32"/>
          <w:szCs w:val="32"/>
        </w:rPr>
        <w:t>информация за гледната точка на другите по отношение на моите качества, т.е „Другите знаят за мене”. Тази информация съставлява социалния Аз-образ .</w:t>
      </w:r>
    </w:p>
    <w:p>
      <w:pPr>
        <w:pStyle w:val="Normal"/>
        <w:autoSpaceDE w:val="false"/>
        <w:rPr/>
      </w:pPr>
      <w:r>
        <w:rPr>
          <w:b/>
          <w:bCs/>
          <w:color w:val="000000"/>
          <w:sz w:val="32"/>
          <w:szCs w:val="32"/>
        </w:rPr>
        <w:t xml:space="preserve"> </w:t>
      </w:r>
      <w:r>
        <w:rPr>
          <w:b/>
          <w:bCs/>
          <w:color w:val="000000"/>
          <w:sz w:val="32"/>
          <w:szCs w:val="32"/>
        </w:rPr>
        <w:t xml:space="preserve">А сега нека да го онагледим като направим таблица: </w:t>
      </w:r>
    </w:p>
    <w:p>
      <w:pPr>
        <w:pStyle w:val="Normal"/>
        <w:autoSpaceDE w:val="false"/>
        <w:rPr>
          <w:b/>
          <w:bCs/>
          <w:color w:val="000000"/>
          <w:sz w:val="32"/>
          <w:szCs w:val="32"/>
        </w:rPr>
      </w:pPr>
      <w:r>
        <w:rPr>
          <w:b/>
          <w:bCs/>
          <w:color w:val="000000"/>
          <w:sz w:val="32"/>
          <w:szCs w:val="32"/>
        </w:rPr>
      </w:r>
    </w:p>
    <w:p>
      <w:pPr>
        <w:pStyle w:val="Normal"/>
        <w:rPr>
          <w:b/>
          <w:bCs/>
          <w:color w:val="000000"/>
        </w:rPr>
      </w:pPr>
      <w:r>
        <w:rPr>
          <w:b/>
          <w:bCs/>
          <w:color w:val="000000"/>
        </w:rPr>
      </w:r>
    </w:p>
    <w:p>
      <w:pPr>
        <w:pStyle w:val="Normal"/>
        <w:rPr>
          <w:b/>
        </w:rPr>
      </w:pPr>
      <w:r>
        <w:rPr>
          <w:b/>
        </w:rPr>
        <w:drawing>
          <wp:inline distT="0" distB="0" distL="0" distR="0">
            <wp:extent cx="5985510" cy="514032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5" t="-6" r="-5" b="-6"/>
                    <a:stretch>
                      <a:fillRect/>
                    </a:stretch>
                  </pic:blipFill>
                  <pic:spPr bwMode="auto">
                    <a:xfrm>
                      <a:off x="0" y="0"/>
                      <a:ext cx="5985510" cy="5140325"/>
                    </a:xfrm>
                    <a:prstGeom prst="rect">
                      <a:avLst/>
                    </a:prstGeom>
                  </pic:spPr>
                </pic:pic>
              </a:graphicData>
            </a:graphic>
          </wp:inline>
        </w:drawing>
      </w:r>
    </w:p>
    <w:p>
      <w:pPr>
        <w:pStyle w:val="Normal"/>
        <w:rPr>
          <w:b/>
          <w:bCs/>
          <w:color w:val="000000"/>
          <w:sz w:val="32"/>
          <w:szCs w:val="32"/>
          <w:lang w:val="en-US"/>
        </w:rPr>
      </w:pPr>
      <w:r>
        <w:rPr>
          <w:b/>
        </w:rPr>
        <w:t xml:space="preserve">  </w:t>
      </w:r>
      <w:r>
        <w:rPr>
          <w:b/>
          <w:sz w:val="32"/>
          <w:szCs w:val="32"/>
        </w:rPr>
        <w:t>Ако сте готови с чертането, моля запишете под нея: “</w:t>
      </w:r>
      <w:r>
        <w:rPr>
          <w:b/>
          <w:bCs/>
          <w:color w:val="FF0000"/>
          <w:sz w:val="36"/>
          <w:szCs w:val="36"/>
          <w:u w:val="single"/>
        </w:rPr>
        <w:t>Таблица за</w:t>
      </w:r>
      <w:r>
        <w:rPr>
          <w:b/>
          <w:bCs/>
          <w:color w:val="000000"/>
          <w:sz w:val="36"/>
          <w:szCs w:val="36"/>
          <w:u w:val="single"/>
        </w:rPr>
        <w:t xml:space="preserve"> </w:t>
      </w:r>
      <w:r>
        <w:rPr>
          <w:b/>
          <w:bCs/>
          <w:color w:val="FF0000"/>
          <w:sz w:val="36"/>
          <w:szCs w:val="36"/>
          <w:u w:val="single"/>
        </w:rPr>
        <w:t>видовете Аз-концепций</w:t>
      </w:r>
      <w:r>
        <w:rPr>
          <w:b/>
          <w:bCs/>
          <w:color w:val="000000"/>
          <w:sz w:val="32"/>
          <w:szCs w:val="32"/>
        </w:rPr>
        <w:t xml:space="preserve"> “</w:t>
      </w:r>
    </w:p>
    <w:p>
      <w:pPr>
        <w:pStyle w:val="Normal"/>
        <w:rPr>
          <w:b/>
          <w:bCs/>
          <w:color w:val="000000"/>
          <w:sz w:val="32"/>
          <w:szCs w:val="32"/>
          <w:lang w:val="en-US"/>
        </w:rPr>
      </w:pPr>
      <w:r>
        <w:rPr>
          <w:b/>
          <w:bCs/>
          <w:color w:val="000000"/>
          <w:sz w:val="32"/>
          <w:szCs w:val="32"/>
          <w:lang w:val="en-US"/>
        </w:rPr>
      </w:r>
    </w:p>
    <w:p>
      <w:pPr>
        <w:pStyle w:val="Normal"/>
        <w:autoSpaceDE w:val="false"/>
        <w:rPr/>
      </w:pPr>
      <w:r>
        <w:rPr>
          <w:b/>
          <w:bCs/>
          <w:color w:val="000000"/>
          <w:sz w:val="32"/>
          <w:szCs w:val="32"/>
          <w:lang w:val="en-US"/>
        </w:rPr>
        <w:t xml:space="preserve">     </w:t>
      </w:r>
      <w:r>
        <w:rPr>
          <w:b/>
          <w:bCs/>
          <w:sz w:val="32"/>
          <w:szCs w:val="32"/>
        </w:rPr>
        <w:t>У всеки от нас съществува силна потребност от самоуважение, което но заставя да се стремим към положително отношение</w:t>
      </w:r>
      <w:r>
        <w:rPr>
          <w:b/>
          <w:bCs/>
          <w:sz w:val="32"/>
          <w:szCs w:val="32"/>
          <w:lang w:val="en-US"/>
        </w:rPr>
        <w:t xml:space="preserve"> </w:t>
      </w:r>
      <w:r>
        <w:rPr>
          <w:b/>
          <w:bCs/>
          <w:sz w:val="32"/>
          <w:szCs w:val="32"/>
        </w:rPr>
        <w:t>към себе си и това , което правим.Ако другите одобряват</w:t>
      </w:r>
      <w:r>
        <w:rPr>
          <w:b/>
          <w:bCs/>
          <w:sz w:val="32"/>
          <w:szCs w:val="32"/>
          <w:lang w:val="en-US"/>
        </w:rPr>
        <w:t xml:space="preserve"> </w:t>
      </w:r>
      <w:r>
        <w:rPr>
          <w:b/>
          <w:bCs/>
          <w:sz w:val="32"/>
          <w:szCs w:val="32"/>
        </w:rPr>
        <w:t>нашите емоций , чувства , мисли , и поведение само при</w:t>
      </w:r>
      <w:r>
        <w:rPr>
          <w:b/>
          <w:bCs/>
          <w:sz w:val="32"/>
          <w:szCs w:val="32"/>
          <w:lang w:val="en-US"/>
        </w:rPr>
        <w:t xml:space="preserve"> </w:t>
      </w:r>
      <w:r>
        <w:rPr>
          <w:b/>
          <w:bCs/>
          <w:sz w:val="32"/>
          <w:szCs w:val="32"/>
        </w:rPr>
        <w:t>условие , че съответсват на техните собствени , то е много</w:t>
      </w:r>
      <w:r>
        <w:rPr>
          <w:b/>
          <w:bCs/>
          <w:sz w:val="32"/>
          <w:szCs w:val="32"/>
          <w:lang w:val="en-US"/>
        </w:rPr>
        <w:t xml:space="preserve"> </w:t>
      </w:r>
      <w:r>
        <w:rPr>
          <w:b/>
          <w:bCs/>
          <w:sz w:val="32"/>
          <w:szCs w:val="32"/>
        </w:rPr>
        <w:t>вероятно ние да започнем да скриваме своите истински мисли</w:t>
      </w:r>
      <w:r>
        <w:rPr>
          <w:b/>
          <w:bCs/>
          <w:sz w:val="32"/>
          <w:szCs w:val="32"/>
          <w:lang w:val="en-US"/>
        </w:rPr>
        <w:t xml:space="preserve"> </w:t>
      </w:r>
      <w:r>
        <w:rPr>
          <w:b/>
          <w:bCs/>
          <w:sz w:val="32"/>
          <w:szCs w:val="32"/>
        </w:rPr>
        <w:t>и чувства и да демонстрираме само тези , които се харесват и</w:t>
      </w:r>
    </w:p>
    <w:p>
      <w:pPr>
        <w:pStyle w:val="Normal"/>
        <w:autoSpaceDE w:val="false"/>
        <w:rPr/>
      </w:pPr>
      <w:r>
        <w:rPr>
          <w:b/>
          <w:bCs/>
          <w:sz w:val="32"/>
          <w:szCs w:val="32"/>
        </w:rPr>
        <w:t>одобряват от обкръжаващите ни . В резултат на това , ние все по-малко и по-между нашата същност и нашето „Аз” което се одобрява от околните . Това разделение би пораждало чувство</w:t>
      </w:r>
      <w:r>
        <w:rPr>
          <w:b/>
          <w:bCs/>
          <w:sz w:val="32"/>
          <w:szCs w:val="32"/>
          <w:lang w:val="en-US"/>
        </w:rPr>
        <w:t xml:space="preserve"> </w:t>
      </w:r>
      <w:r>
        <w:rPr>
          <w:b/>
          <w:bCs/>
          <w:sz w:val="32"/>
          <w:szCs w:val="32"/>
        </w:rPr>
        <w:t>за тревога. Обратно , ако почувстваме , че ни приемат такива ,</w:t>
      </w:r>
    </w:p>
    <w:p>
      <w:pPr>
        <w:pStyle w:val="Normal"/>
        <w:autoSpaceDE w:val="false"/>
        <w:rPr>
          <w:b/>
          <w:bCs/>
          <w:sz w:val="32"/>
          <w:szCs w:val="32"/>
        </w:rPr>
      </w:pPr>
      <w:r>
        <w:rPr>
          <w:b/>
          <w:bCs/>
          <w:sz w:val="32"/>
          <w:szCs w:val="32"/>
        </w:rPr>
        <w:t>каквито сме , то ние ще бъдем готови да разкриваме истинските си емоций , чувства и мисли. По този начин ще се чувстваме в съгласие със себе си , тъй като съществува единство между нашето реално „Аз” и чувствата, мислите и поведението ни.</w:t>
      </w:r>
    </w:p>
    <w:p>
      <w:pPr>
        <w:pStyle w:val="Normal"/>
        <w:autoSpaceDE w:val="false"/>
        <w:rPr>
          <w:b/>
          <w:bCs/>
          <w:sz w:val="32"/>
          <w:szCs w:val="32"/>
        </w:rPr>
      </w:pPr>
      <w:r>
        <w:rPr>
          <w:b/>
          <w:bCs/>
          <w:sz w:val="32"/>
          <w:szCs w:val="32"/>
        </w:rPr>
        <w:t>Според психолозите всичко това позволява на човека да се приближи към своето идеално „Аз” и именно това е самоактуализацията на личността. Така , реалното „Аз” се сблъсква постоянно с противоречието между идеалното „Аз” и изискванията на социалната среда.</w:t>
      </w:r>
    </w:p>
    <w:p>
      <w:pPr>
        <w:pStyle w:val="Normal"/>
        <w:autoSpaceDE w:val="false"/>
        <w:rPr>
          <w:b/>
          <w:bCs/>
          <w:sz w:val="32"/>
          <w:szCs w:val="32"/>
          <w:lang w:val="en-US"/>
        </w:rPr>
      </w:pPr>
      <w:r>
        <w:rPr>
          <w:b/>
          <w:bCs/>
          <w:color w:val="000000"/>
          <w:sz w:val="32"/>
          <w:szCs w:val="32"/>
        </w:rPr>
        <w:t xml:space="preserve">   </w:t>
      </w:r>
      <w:r>
        <w:rPr>
          <w:b/>
          <w:bCs/>
          <w:sz w:val="32"/>
          <w:szCs w:val="32"/>
        </w:rPr>
        <w:t>Ние не само изграждаме своя Аз – образ , но и се отнасяме по определен начин към него – одобряваме го или не го одобряваме , придаваме му определена значимост.</w:t>
      </w:r>
    </w:p>
    <w:p>
      <w:pPr>
        <w:pStyle w:val="Normal"/>
        <w:autoSpaceDE w:val="false"/>
        <w:rPr>
          <w:b/>
          <w:bCs/>
          <w:sz w:val="32"/>
          <w:szCs w:val="32"/>
        </w:rPr>
      </w:pPr>
      <w:r>
        <w:rPr>
          <w:b/>
          <w:bCs/>
          <w:sz w:val="32"/>
          <w:szCs w:val="32"/>
        </w:rPr>
        <w:t xml:space="preserve">Запишете : </w:t>
      </w:r>
      <w:r>
        <w:rPr>
          <w:b/>
          <w:bCs/>
          <w:color w:val="000000"/>
          <w:sz w:val="32"/>
          <w:szCs w:val="32"/>
        </w:rPr>
        <w:t>“</w:t>
      </w:r>
      <w:r>
        <w:rPr>
          <w:b/>
          <w:bCs/>
          <w:color w:val="FF0000"/>
          <w:sz w:val="32"/>
          <w:szCs w:val="32"/>
        </w:rPr>
        <w:t xml:space="preserve"> </w:t>
      </w:r>
      <w:r>
        <w:rPr>
          <w:b/>
          <w:bCs/>
          <w:color w:val="FF0000"/>
          <w:sz w:val="36"/>
          <w:szCs w:val="36"/>
        </w:rPr>
        <w:t xml:space="preserve">4. </w:t>
      </w:r>
      <w:r>
        <w:rPr>
          <w:b/>
          <w:bCs/>
          <w:color w:val="FF0000"/>
          <w:sz w:val="36"/>
          <w:szCs w:val="36"/>
          <w:u w:val="single"/>
        </w:rPr>
        <w:t>Същност на самооценката</w:t>
      </w:r>
      <w:r>
        <w:rPr>
          <w:b/>
          <w:bCs/>
          <w:sz w:val="32"/>
          <w:szCs w:val="32"/>
        </w:rPr>
        <w:t xml:space="preserve"> - се определя като отношение и оценка за самия себе си като цяло или на отделни лични качества , на заеманото място в групата , на собствената си дейност и взаимоотношение с другите. “  Още в началото на двадесети век американския психолог Уилям Джеймс , предлага метод за определяне на самооценката на личността . Самооценката , според него , се определя като дробно отношение между нашите действителни способности и потенциалните ни , предполагаемите. Числителя на тази дроб изразява действителния успех на личността , а знаменателят – нейните претенции , т.е стремежът да се признаят нейните заслуги , способности , постижения. Запишете:  “</w:t>
      </w:r>
      <w:r>
        <w:rPr>
          <w:b/>
          <w:bCs/>
          <w:color w:val="FF0000"/>
          <w:sz w:val="36"/>
          <w:szCs w:val="36"/>
          <w:u w:val="single"/>
        </w:rPr>
        <w:t>Формула за сформиране на самооценката на У. Джеймс.</w:t>
      </w:r>
      <w:r>
        <w:rPr>
          <w:b/>
          <w:bCs/>
          <w:color w:val="FF0000"/>
          <w:sz w:val="32"/>
          <w:szCs w:val="32"/>
        </w:rPr>
        <w:t xml:space="preserve"> </w:t>
      </w:r>
      <w:r>
        <w:rPr>
          <w:b/>
          <w:bCs/>
          <w:sz w:val="32"/>
          <w:szCs w:val="32"/>
        </w:rPr>
        <w:t>“ тя изглежда така, запишете и нея.</w:t>
      </w:r>
    </w:p>
    <w:p>
      <w:pPr>
        <w:pStyle w:val="Normal"/>
        <w:autoSpaceDE w:val="false"/>
        <w:rPr>
          <w:b/>
          <w:bCs/>
          <w:sz w:val="32"/>
          <w:szCs w:val="32"/>
        </w:rPr>
      </w:pPr>
      <w:r>
        <w:rPr>
          <w:b/>
          <w:bCs/>
          <w:sz w:val="32"/>
          <w:szCs w:val="32"/>
        </w:rPr>
      </w:r>
    </w:p>
    <w:p>
      <w:pPr>
        <w:pStyle w:val="Normal"/>
        <w:autoSpaceDE w:val="false"/>
        <w:rPr/>
      </w:pPr>
      <w:r>
        <w:rPr>
          <w:b/>
          <w:bCs/>
          <w:sz w:val="60"/>
          <w:szCs w:val="60"/>
        </w:rPr>
        <w:t xml:space="preserve">                                 </w:t>
      </w:r>
      <w:r>
        <w:rPr>
          <w:b/>
          <w:bCs/>
          <w:sz w:val="60"/>
          <w:szCs w:val="60"/>
        </w:rPr>
        <w:t>Успех</w:t>
      </w:r>
    </w:p>
    <w:p>
      <w:pPr>
        <w:pStyle w:val="Normal"/>
        <w:autoSpaceDE w:val="false"/>
        <w:rPr>
          <w:b/>
          <w:bCs/>
          <w:sz w:val="60"/>
          <w:szCs w:val="60"/>
        </w:rPr>
      </w:pPr>
      <w:r>
        <w:rPr>
          <w:b/>
          <w:bCs/>
          <w:sz w:val="60"/>
          <w:szCs w:val="60"/>
        </w:rPr>
        <w:t>Самооценка =  --------------------</w:t>
      </w:r>
    </w:p>
    <w:p>
      <w:pPr>
        <w:pStyle w:val="Normal"/>
        <w:autoSpaceDE w:val="false"/>
        <w:rPr>
          <w:b/>
          <w:bCs/>
          <w:sz w:val="60"/>
          <w:szCs w:val="60"/>
        </w:rPr>
      </w:pPr>
      <w:r>
        <w:rPr>
          <w:b/>
          <w:bCs/>
          <w:sz w:val="60"/>
          <w:szCs w:val="60"/>
        </w:rPr>
        <w:t xml:space="preserve">                              </w:t>
      </w:r>
      <w:r>
        <w:rPr>
          <w:b/>
          <w:bCs/>
          <w:sz w:val="60"/>
          <w:szCs w:val="60"/>
        </w:rPr>
        <w:t>Претенции</w:t>
      </w:r>
    </w:p>
    <w:p>
      <w:pPr>
        <w:pStyle w:val="Normal"/>
        <w:autoSpaceDE w:val="false"/>
        <w:rPr>
          <w:b/>
          <w:bCs/>
          <w:sz w:val="60"/>
          <w:szCs w:val="60"/>
        </w:rPr>
      </w:pPr>
      <w:r>
        <w:rPr>
          <w:b/>
          <w:bCs/>
          <w:sz w:val="60"/>
          <w:szCs w:val="60"/>
        </w:rPr>
      </w:r>
    </w:p>
    <w:p>
      <w:pPr>
        <w:pStyle w:val="Normal"/>
        <w:autoSpaceDE w:val="false"/>
        <w:rPr>
          <w:b/>
          <w:bCs/>
          <w:sz w:val="60"/>
          <w:szCs w:val="60"/>
        </w:rPr>
      </w:pPr>
      <w:r>
        <w:rPr>
          <w:b/>
          <w:bCs/>
          <w:sz w:val="60"/>
          <w:szCs w:val="60"/>
        </w:rPr>
      </w:r>
    </w:p>
    <w:p>
      <w:pPr>
        <w:pStyle w:val="Normal"/>
        <w:autoSpaceDE w:val="false"/>
        <w:rPr>
          <w:b/>
          <w:bCs/>
          <w:sz w:val="60"/>
          <w:szCs w:val="60"/>
        </w:rPr>
      </w:pPr>
      <w:r>
        <w:rPr>
          <w:b/>
          <w:bCs/>
          <w:sz w:val="60"/>
          <w:szCs w:val="60"/>
        </w:rPr>
      </w:r>
    </w:p>
    <w:p>
      <w:pPr>
        <w:pStyle w:val="Normal"/>
        <w:autoSpaceDE w:val="false"/>
        <w:rPr/>
      </w:pPr>
      <w:r>
        <w:rPr>
          <w:rFonts w:eastAsia="Arial-BoldMT" w:cs="Arial-BoldMT" w:ascii="Arial-BoldMT" w:hAnsi="Arial-BoldMT"/>
          <w:b/>
          <w:bCs/>
          <w:sz w:val="28"/>
          <w:szCs w:val="28"/>
        </w:rPr>
        <w:t xml:space="preserve">   </w:t>
      </w:r>
      <w:r>
        <w:rPr>
          <w:b/>
          <w:bCs/>
          <w:sz w:val="32"/>
          <w:szCs w:val="32"/>
        </w:rPr>
        <w:t>По този начин самооценката на личността може да нараства по два пътя – чрез увеличаване на постиженията или чрез намаляване на претенциите.</w:t>
      </w:r>
    </w:p>
    <w:p>
      <w:pPr>
        <w:pStyle w:val="Normal"/>
        <w:autoSpaceDE w:val="false"/>
        <w:rPr/>
      </w:pPr>
      <w:r>
        <w:rPr>
          <w:b/>
          <w:bCs/>
          <w:sz w:val="32"/>
          <w:szCs w:val="32"/>
        </w:rPr>
        <w:t xml:space="preserve">   </w:t>
      </w:r>
      <w:r>
        <w:rPr>
          <w:b/>
          <w:bCs/>
          <w:sz w:val="32"/>
          <w:szCs w:val="32"/>
        </w:rPr>
        <w:t>Следв</w:t>
      </w:r>
      <w:r>
        <w:rPr>
          <w:rFonts w:cs="Arial-BoldMT" w:ascii="Arial-BoldMT" w:hAnsi="Arial-BoldMT"/>
          <w:b/>
          <w:bCs/>
          <w:sz w:val="32"/>
          <w:szCs w:val="32"/>
        </w:rPr>
        <w:t xml:space="preserve">аща точка : “ </w:t>
      </w:r>
      <w:r>
        <w:rPr>
          <w:rFonts w:cs="Arial-BoldMT" w:ascii="Arial-BoldMT" w:hAnsi="Arial-BoldMT"/>
          <w:b/>
          <w:bCs/>
          <w:color w:val="FF0000"/>
          <w:sz w:val="36"/>
          <w:szCs w:val="36"/>
        </w:rPr>
        <w:t xml:space="preserve">5. </w:t>
      </w:r>
      <w:r>
        <w:rPr>
          <w:rFonts w:cs="Arial-BoldMT" w:ascii="Arial-BoldMT" w:hAnsi="Arial-BoldMT"/>
          <w:b/>
          <w:bCs/>
          <w:color w:val="FF0000"/>
          <w:sz w:val="36"/>
          <w:szCs w:val="36"/>
          <w:u w:val="single"/>
        </w:rPr>
        <w:t>Фактори за изграждане на аз образа</w:t>
      </w:r>
      <w:r>
        <w:rPr>
          <w:rFonts w:cs="Arial-BoldMT" w:ascii="Arial-BoldMT" w:hAnsi="Arial-BoldMT"/>
          <w:b/>
          <w:bCs/>
          <w:sz w:val="32"/>
          <w:szCs w:val="32"/>
        </w:rPr>
        <w:t xml:space="preserve"> “</w:t>
      </w:r>
    </w:p>
    <w:p>
      <w:pPr>
        <w:pStyle w:val="Normal"/>
        <w:autoSpaceDE w:val="false"/>
        <w:rPr/>
      </w:pPr>
      <w:r>
        <w:rPr>
          <w:rFonts w:eastAsia="Arial-BoldMT" w:cs="Arial-BoldMT" w:ascii="Arial-BoldMT" w:hAnsi="Arial-BoldMT"/>
          <w:b/>
          <w:bCs/>
          <w:sz w:val="32"/>
          <w:szCs w:val="32"/>
        </w:rPr>
        <w:t xml:space="preserve">    </w:t>
      </w:r>
      <w:r>
        <w:rPr>
          <w:b/>
          <w:bCs/>
          <w:sz w:val="32"/>
          <w:szCs w:val="32"/>
        </w:rPr>
        <w:t>Силно влияние върху изграждане на Аз-образ оказва културна среда в която човекът живее . Социо-културните условия в голяма степен определя това , коя от двете страни на Аз - образа се явява доминираща при определяне на поведение то на човека – личния Аз – образ или социалния Аз – образ , т.е кой образ има по силно влияние – този , получен от „личното огледали” или този за някои хора. Особени в индустриалните западни култури , идентичността на личносттав значителна степен се явява като информация за себе си .Психологията на западните култури предполага , че живота ще</w:t>
      </w:r>
    </w:p>
    <w:p>
      <w:pPr>
        <w:pStyle w:val="Normal"/>
        <w:autoSpaceDE w:val="false"/>
        <w:rPr>
          <w:b/>
          <w:bCs/>
          <w:sz w:val="32"/>
          <w:szCs w:val="32"/>
        </w:rPr>
      </w:pPr>
      <w:r>
        <w:rPr>
          <w:b/>
          <w:bCs/>
          <w:sz w:val="32"/>
          <w:szCs w:val="32"/>
        </w:rPr>
        <w:t>бъде по-богат , ако човекът определи своите възможни лични Аз - ове и повярва в собствената сила на личния контрол.Ето защо човекът не бива да прави това , което другите очакват от него ,трябва да бъде такъв какъвто е , да търси своето щастие , да</w:t>
      </w:r>
    </w:p>
    <w:p>
      <w:pPr>
        <w:pStyle w:val="Normal"/>
        <w:autoSpaceDE w:val="false"/>
        <w:rPr>
          <w:b/>
          <w:bCs/>
          <w:sz w:val="32"/>
          <w:szCs w:val="32"/>
        </w:rPr>
      </w:pPr>
      <w:r>
        <w:rPr>
          <w:b/>
          <w:bCs/>
          <w:sz w:val="32"/>
          <w:szCs w:val="32"/>
        </w:rPr>
        <w:t>върши своите неща , да обича първо себе си , за да заобича и другите около него.</w:t>
      </w:r>
    </w:p>
    <w:p>
      <w:pPr>
        <w:pStyle w:val="Normal"/>
        <w:autoSpaceDE w:val="false"/>
        <w:rPr>
          <w:b/>
          <w:bCs/>
          <w:sz w:val="32"/>
          <w:szCs w:val="32"/>
        </w:rPr>
      </w:pPr>
      <w:r>
        <w:rPr>
          <w:b/>
          <w:bCs/>
          <w:sz w:val="32"/>
          <w:szCs w:val="32"/>
        </w:rPr>
        <w:t xml:space="preserve">Ако успеем да опознаваме собствения си Аз-образ , ние по добре бихме могли да разбираме своите партньори и техните Аз-образи . Според психолозите бихме могли да развием у себе си такива качества , които ще ни осигуряват успех във взаимоотношенята ни с връстниците и приятелите.Нека запишем едно под друго определенията на някои от тях : </w:t>
      </w:r>
    </w:p>
    <w:p>
      <w:pPr>
        <w:pStyle w:val="Normal"/>
        <w:autoSpaceDE w:val="false"/>
        <w:rPr/>
      </w:pPr>
      <w:r>
        <w:rPr>
          <w:b/>
          <w:bCs/>
          <w:sz w:val="32"/>
          <w:szCs w:val="32"/>
        </w:rPr>
        <w:t xml:space="preserve">  “ </w:t>
      </w:r>
      <w:r>
        <w:rPr>
          <w:b/>
          <w:bCs/>
          <w:color w:val="FF0000"/>
          <w:sz w:val="36"/>
          <w:szCs w:val="36"/>
          <w:u w:val="single"/>
        </w:rPr>
        <w:t>Емпатия</w:t>
      </w:r>
      <w:r>
        <w:rPr>
          <w:b/>
          <w:bCs/>
          <w:color w:val="FF0000"/>
          <w:sz w:val="36"/>
          <w:szCs w:val="36"/>
        </w:rPr>
        <w:t xml:space="preserve"> </w:t>
      </w:r>
      <w:r>
        <w:rPr>
          <w:b/>
          <w:bCs/>
          <w:color w:val="000000"/>
          <w:sz w:val="32"/>
          <w:szCs w:val="32"/>
        </w:rPr>
        <w:t>-това е способността да се слееш временно с другия човек и да видиш света през неговите очи.Това е способността да се разберат преживяванията и чувствата на другия.</w:t>
      </w:r>
    </w:p>
    <w:p>
      <w:pPr>
        <w:pStyle w:val="Normal"/>
        <w:autoSpaceDE w:val="false"/>
        <w:rPr/>
      </w:pPr>
      <w:r>
        <w:rPr>
          <w:b/>
          <w:bCs/>
          <w:color w:val="FF0000"/>
          <w:sz w:val="32"/>
          <w:szCs w:val="32"/>
        </w:rPr>
        <w:t xml:space="preserve"> </w:t>
      </w:r>
      <w:r>
        <w:rPr>
          <w:b/>
          <w:bCs/>
          <w:color w:val="FF0000"/>
          <w:sz w:val="36"/>
          <w:szCs w:val="36"/>
          <w:u w:val="single"/>
        </w:rPr>
        <w:t>Уважение</w:t>
      </w:r>
      <w:r>
        <w:rPr>
          <w:b/>
          <w:bCs/>
          <w:color w:val="FF0000"/>
          <w:sz w:val="32"/>
          <w:szCs w:val="32"/>
        </w:rPr>
        <w:t xml:space="preserve"> </w:t>
      </w:r>
      <w:r>
        <w:rPr>
          <w:b/>
          <w:bCs/>
          <w:color w:val="000081"/>
          <w:sz w:val="32"/>
          <w:szCs w:val="32"/>
        </w:rPr>
        <w:t xml:space="preserve">- </w:t>
      </w:r>
      <w:r>
        <w:rPr>
          <w:b/>
          <w:bCs/>
          <w:color w:val="000000"/>
          <w:sz w:val="32"/>
          <w:szCs w:val="32"/>
        </w:rPr>
        <w:t>това е способността да предадеш на другия внимание и вяра във възможностите му</w:t>
      </w:r>
    </w:p>
    <w:p>
      <w:pPr>
        <w:pStyle w:val="Normal"/>
        <w:autoSpaceDE w:val="false"/>
        <w:rPr/>
      </w:pPr>
      <w:r>
        <w:rPr>
          <w:b/>
          <w:bCs/>
          <w:color w:val="FF0000"/>
          <w:sz w:val="32"/>
          <w:szCs w:val="32"/>
        </w:rPr>
        <w:t xml:space="preserve"> </w:t>
      </w:r>
      <w:r>
        <w:rPr>
          <w:b/>
          <w:bCs/>
          <w:color w:val="FF0000"/>
          <w:sz w:val="36"/>
          <w:szCs w:val="36"/>
          <w:u w:val="single"/>
        </w:rPr>
        <w:t>Конкретност</w:t>
      </w:r>
      <w:r>
        <w:rPr>
          <w:b/>
          <w:bCs/>
          <w:color w:val="FF0000"/>
          <w:sz w:val="32"/>
          <w:szCs w:val="32"/>
        </w:rPr>
        <w:t xml:space="preserve"> </w:t>
      </w:r>
      <w:r>
        <w:rPr>
          <w:b/>
          <w:bCs/>
          <w:color w:val="000081"/>
          <w:sz w:val="32"/>
          <w:szCs w:val="32"/>
        </w:rPr>
        <w:t xml:space="preserve">-  </w:t>
      </w:r>
      <w:r>
        <w:rPr>
          <w:b/>
          <w:bCs/>
          <w:color w:val="000000"/>
          <w:sz w:val="32"/>
          <w:szCs w:val="32"/>
        </w:rPr>
        <w:t>това е способност да помогнеш на другия човек на бъде конкретен, когато говори за чувствата и преживяванията</w:t>
      </w:r>
    </w:p>
    <w:p>
      <w:pPr>
        <w:pStyle w:val="Normal"/>
        <w:autoSpaceDE w:val="false"/>
        <w:rPr/>
      </w:pPr>
      <w:r>
        <w:rPr>
          <w:b/>
          <w:bCs/>
          <w:color w:val="FF0000"/>
          <w:sz w:val="32"/>
          <w:szCs w:val="32"/>
        </w:rPr>
        <w:t xml:space="preserve"> </w:t>
      </w:r>
      <w:r>
        <w:rPr>
          <w:b/>
          <w:bCs/>
          <w:color w:val="FF0000"/>
          <w:sz w:val="36"/>
          <w:szCs w:val="36"/>
          <w:u w:val="single"/>
        </w:rPr>
        <w:t>Искреност</w:t>
      </w:r>
      <w:r>
        <w:rPr>
          <w:b/>
          <w:bCs/>
          <w:color w:val="FF0000"/>
          <w:sz w:val="32"/>
          <w:szCs w:val="32"/>
        </w:rPr>
        <w:t xml:space="preserve"> </w:t>
      </w:r>
      <w:r>
        <w:rPr>
          <w:b/>
          <w:bCs/>
          <w:color w:val="000081"/>
          <w:sz w:val="32"/>
          <w:szCs w:val="32"/>
        </w:rPr>
        <w:t>-</w:t>
      </w:r>
      <w:r>
        <w:rPr>
          <w:b/>
          <w:bCs/>
          <w:color w:val="000000"/>
          <w:sz w:val="32"/>
          <w:szCs w:val="32"/>
        </w:rPr>
        <w:t>това е способността във взаимоотношението с друг човек да бъдеш истинкия си Аз</w:t>
      </w:r>
    </w:p>
    <w:p>
      <w:pPr>
        <w:pStyle w:val="Normal"/>
        <w:autoSpaceDE w:val="false"/>
        <w:rPr/>
      </w:pPr>
      <w:r>
        <w:rPr>
          <w:b/>
          <w:bCs/>
          <w:color w:val="FF0000"/>
          <w:sz w:val="32"/>
          <w:szCs w:val="32"/>
        </w:rPr>
        <w:t xml:space="preserve"> </w:t>
      </w:r>
      <w:r>
        <w:rPr>
          <w:b/>
          <w:bCs/>
          <w:color w:val="FF0000"/>
          <w:sz w:val="36"/>
          <w:szCs w:val="36"/>
          <w:u w:val="single"/>
        </w:rPr>
        <w:t>Конфронтация</w:t>
      </w:r>
      <w:r>
        <w:rPr>
          <w:b/>
          <w:bCs/>
          <w:color w:val="FF0000"/>
          <w:sz w:val="32"/>
          <w:szCs w:val="32"/>
        </w:rPr>
        <w:t xml:space="preserve"> </w:t>
      </w:r>
      <w:r>
        <w:rPr>
          <w:b/>
          <w:bCs/>
          <w:color w:val="000081"/>
          <w:sz w:val="32"/>
          <w:szCs w:val="32"/>
        </w:rPr>
        <w:t>-</w:t>
      </w:r>
      <w:r>
        <w:rPr>
          <w:b/>
          <w:bCs/>
          <w:color w:val="000000"/>
          <w:sz w:val="32"/>
          <w:szCs w:val="32"/>
        </w:rPr>
        <w:t>това е способността да кажеш на другия точно как стоят нещата и да се посочат несъответствията между думите и действията и възприеманата реалност</w:t>
      </w:r>
    </w:p>
    <w:p>
      <w:pPr>
        <w:pStyle w:val="Normal"/>
        <w:autoSpaceDE w:val="false"/>
        <w:rPr>
          <w:b/>
          <w:bCs/>
          <w:color w:val="000000"/>
          <w:sz w:val="32"/>
          <w:szCs w:val="32"/>
        </w:rPr>
      </w:pPr>
      <w:r>
        <w:rPr>
          <w:b/>
          <w:bCs/>
          <w:color w:val="FF0000"/>
          <w:sz w:val="32"/>
          <w:szCs w:val="32"/>
        </w:rPr>
        <w:t xml:space="preserve"> </w:t>
      </w:r>
      <w:r>
        <w:rPr>
          <w:b/>
          <w:bCs/>
          <w:color w:val="FF0000"/>
          <w:sz w:val="36"/>
          <w:szCs w:val="36"/>
          <w:u w:val="single"/>
        </w:rPr>
        <w:t>Непосредственост</w:t>
      </w:r>
      <w:r>
        <w:rPr>
          <w:b/>
          <w:bCs/>
          <w:color w:val="FF0000"/>
          <w:sz w:val="32"/>
          <w:szCs w:val="32"/>
        </w:rPr>
        <w:t xml:space="preserve"> </w:t>
      </w:r>
      <w:r>
        <w:rPr>
          <w:b/>
          <w:bCs/>
          <w:color w:val="000081"/>
          <w:sz w:val="32"/>
          <w:szCs w:val="32"/>
        </w:rPr>
        <w:t>-</w:t>
      </w:r>
      <w:r>
        <w:rPr>
          <w:b/>
          <w:bCs/>
          <w:color w:val="000000"/>
          <w:sz w:val="32"/>
          <w:szCs w:val="32"/>
        </w:rPr>
        <w:t>това е способността да разбираш чувства и преживявания , които се осъществяват между теб и друг човек “</w:t>
      </w:r>
    </w:p>
    <w:p>
      <w:pPr>
        <w:pStyle w:val="Normal"/>
        <w:autoSpaceDE w:val="false"/>
        <w:rPr/>
      </w:pPr>
      <w:r>
        <w:rPr>
          <w:b/>
          <w:bCs/>
          <w:sz w:val="32"/>
          <w:szCs w:val="32"/>
        </w:rPr>
        <w:t xml:space="preserve">   </w:t>
      </w:r>
      <w:r>
        <w:rPr>
          <w:b/>
          <w:bCs/>
          <w:sz w:val="32"/>
          <w:szCs w:val="32"/>
        </w:rPr>
        <w:t>6 . Учителя провежда дискусия   като би могъл да зададе следните въпроси:</w:t>
      </w:r>
    </w:p>
    <w:p>
      <w:pPr>
        <w:pStyle w:val="Normal"/>
        <w:autoSpaceDE w:val="false"/>
        <w:rPr/>
      </w:pPr>
      <w:r>
        <w:rPr>
          <w:b/>
          <w:bCs/>
          <w:sz w:val="32"/>
          <w:szCs w:val="32"/>
        </w:rPr>
        <w:t xml:space="preserve"> </w:t>
      </w:r>
      <w:r>
        <w:rPr>
          <w:b/>
          <w:bCs/>
          <w:sz w:val="32"/>
          <w:szCs w:val="32"/>
        </w:rPr>
        <w:t>- Познавате ли някой притежаващ някое качество от тези които описахме ? Моля обосновете отговора си като дадете пример с дадена случка.</w:t>
      </w:r>
    </w:p>
    <w:p>
      <w:pPr>
        <w:pStyle w:val="Normal"/>
        <w:autoSpaceDE w:val="false"/>
        <w:rPr>
          <w:b/>
          <w:bCs/>
          <w:sz w:val="32"/>
          <w:szCs w:val="32"/>
        </w:rPr>
      </w:pPr>
      <w:r>
        <w:rPr>
          <w:b/>
          <w:bCs/>
          <w:sz w:val="32"/>
          <w:szCs w:val="32"/>
        </w:rPr>
        <w:t xml:space="preserve"> </w:t>
      </w:r>
      <w:r>
        <w:rPr>
          <w:b/>
          <w:bCs/>
          <w:sz w:val="32"/>
          <w:szCs w:val="32"/>
        </w:rPr>
        <w:t xml:space="preserve">- Какви други определения за положителни личностни качества знаете ? </w:t>
      </w:r>
    </w:p>
    <w:p>
      <w:pPr>
        <w:pStyle w:val="Normal"/>
        <w:autoSpaceDE w:val="false"/>
        <w:rPr>
          <w:b/>
          <w:bCs/>
          <w:sz w:val="32"/>
          <w:szCs w:val="32"/>
        </w:rPr>
      </w:pPr>
      <w:r>
        <w:rPr>
          <w:b/>
          <w:bCs/>
          <w:sz w:val="32"/>
          <w:szCs w:val="32"/>
        </w:rPr>
        <w:t xml:space="preserve"> </w:t>
      </w:r>
      <w:r>
        <w:rPr>
          <w:b/>
          <w:bCs/>
          <w:sz w:val="32"/>
          <w:szCs w:val="32"/>
        </w:rPr>
        <w:t>- Кой Аз – образ според вас е по – важен; личния или социалния ?</w:t>
      </w:r>
    </w:p>
    <w:p>
      <w:pPr>
        <w:pStyle w:val="Normal"/>
        <w:autoSpaceDE w:val="false"/>
        <w:rPr>
          <w:b/>
          <w:bCs/>
          <w:sz w:val="32"/>
          <w:szCs w:val="32"/>
        </w:rPr>
      </w:pPr>
      <w:r>
        <w:rPr>
          <w:b/>
          <w:bCs/>
          <w:sz w:val="32"/>
          <w:szCs w:val="32"/>
        </w:rPr>
        <w:t xml:space="preserve">   </w:t>
      </w:r>
      <w:r>
        <w:rPr>
          <w:b/>
          <w:bCs/>
          <w:sz w:val="32"/>
          <w:szCs w:val="32"/>
        </w:rPr>
        <w:t>7. Учителя обяснява указанията на теста, който е приготвил за часа във връзка с урока.</w:t>
      </w:r>
    </w:p>
    <w:p>
      <w:pPr>
        <w:pStyle w:val="Normal"/>
        <w:autoSpaceDE w:val="false"/>
        <w:rPr>
          <w:b/>
          <w:bCs/>
          <w:sz w:val="32"/>
          <w:szCs w:val="32"/>
        </w:rPr>
      </w:pPr>
      <w:r>
        <w:rPr>
          <w:b/>
          <w:bCs/>
          <w:sz w:val="32"/>
          <w:szCs w:val="32"/>
        </w:rPr>
        <w:t xml:space="preserve">      </w:t>
      </w:r>
      <w:r>
        <w:rPr>
          <w:b/>
          <w:bCs/>
          <w:sz w:val="32"/>
          <w:szCs w:val="32"/>
        </w:rPr>
        <w:t>Във връзка с урока засягащ самооценката съм ви донесла тест от типа “Нарисувай себе си “  и той е именно тест за самооценка. За него ще ви е  нужен празен  лист и химикал. Целта е да измислите и нарисувате несъществуващо</w:t>
      </w:r>
      <w:r>
        <w:rPr>
          <w:b/>
          <w:bCs/>
        </w:rPr>
        <w:t xml:space="preserve"> животно, </w:t>
      </w:r>
      <w:r>
        <w:rPr>
          <w:b/>
          <w:bCs/>
          <w:sz w:val="32"/>
          <w:szCs w:val="32"/>
        </w:rPr>
        <w:t>което да назовете с несъществуващо име. За тези, които се притесняват от рисувателните си способности ще кажа, че те не играят съществена роля теста разкрива по – скоро въображението. Имате 10 минути на разположение, след което ще направим анализ на един от вас. През това време аз ще напиша на дъската три теми за есе, което ще ви бъде за домашно, като вие ще си изберете само една от тях. Можете да започвате с теста.</w:t>
      </w:r>
    </w:p>
    <w:p>
      <w:pPr>
        <w:pStyle w:val="Normal"/>
        <w:autoSpaceDE w:val="false"/>
        <w:rPr>
          <w:b/>
          <w:bCs/>
          <w:sz w:val="32"/>
          <w:szCs w:val="32"/>
        </w:rPr>
      </w:pPr>
      <w:r>
        <w:rPr>
          <w:b/>
          <w:bCs/>
          <w:sz w:val="32"/>
          <w:szCs w:val="32"/>
        </w:rPr>
        <w:t xml:space="preserve"> </w:t>
      </w:r>
      <w:r>
        <w:rPr>
          <w:b/>
          <w:bCs/>
          <w:sz w:val="32"/>
          <w:szCs w:val="32"/>
        </w:rPr>
        <w:t>8 Учителя пише темите на дъската:</w:t>
      </w:r>
    </w:p>
    <w:p>
      <w:pPr>
        <w:pStyle w:val="Normal"/>
        <w:autoSpaceDE w:val="false"/>
        <w:rPr>
          <w:b/>
          <w:bCs/>
          <w:sz w:val="32"/>
          <w:szCs w:val="32"/>
        </w:rPr>
      </w:pPr>
      <w:r>
        <w:rPr>
          <w:b/>
          <w:bCs/>
          <w:sz w:val="32"/>
          <w:szCs w:val="32"/>
        </w:rPr>
        <w:t>- Кой съм аз и какво очаквам от себе си ?</w:t>
      </w:r>
    </w:p>
    <w:p>
      <w:pPr>
        <w:pStyle w:val="Normal"/>
        <w:autoSpaceDE w:val="false"/>
        <w:rPr>
          <w:b/>
          <w:bCs/>
          <w:sz w:val="32"/>
          <w:szCs w:val="32"/>
        </w:rPr>
      </w:pPr>
      <w:r>
        <w:rPr>
          <w:b/>
          <w:bCs/>
          <w:sz w:val="32"/>
          <w:szCs w:val="32"/>
        </w:rPr>
        <w:t xml:space="preserve">- Аз познавам себе си </w:t>
      </w:r>
    </w:p>
    <w:p>
      <w:pPr>
        <w:pStyle w:val="Normal"/>
        <w:autoSpaceDE w:val="false"/>
        <w:rPr>
          <w:b/>
          <w:bCs/>
          <w:sz w:val="32"/>
          <w:szCs w:val="32"/>
        </w:rPr>
      </w:pPr>
      <w:r>
        <w:rPr>
          <w:b/>
          <w:bCs/>
          <w:sz w:val="32"/>
          <w:szCs w:val="32"/>
        </w:rPr>
        <w:t>- Ако можех щях да съм по- .... (тук обърнете вснимание на личностните качества)</w:t>
      </w:r>
    </w:p>
    <w:p>
      <w:pPr>
        <w:pStyle w:val="Normal"/>
        <w:autoSpaceDE w:val="false"/>
        <w:rPr>
          <w:b/>
          <w:color w:val="000000"/>
          <w:sz w:val="32"/>
          <w:szCs w:val="32"/>
        </w:rPr>
      </w:pPr>
      <w:r>
        <w:rPr>
          <w:b/>
          <w:bCs/>
          <w:sz w:val="32"/>
          <w:szCs w:val="32"/>
        </w:rPr>
        <w:t>9. Учителя избира един номер от класа и взема листа с теста на дадения ученик. Прави му анализ като разкрива символиката не само на нарисуваното, но и на останалите му варианти за да могат и останалите ученици да непряко да участват в анализа (Пример : Твоето животно си нарисувал с голяма глава и това означава :</w:t>
      </w:r>
      <w:r>
        <w:rPr>
          <w:b/>
          <w:color w:val="000000"/>
          <w:sz w:val="32"/>
          <w:szCs w:val="32"/>
        </w:rPr>
        <w:t xml:space="preserve"> рационалност, ерудиция, т.е. цениш  тези качества в себе си и</w:t>
      </w:r>
      <w:r>
        <w:rPr>
          <w:rFonts w:cs="Verdana" w:ascii="Verdana" w:hAnsi="Verdana"/>
          <w:b/>
          <w:color w:val="000099"/>
          <w:sz w:val="32"/>
          <w:szCs w:val="32"/>
        </w:rPr>
        <w:t xml:space="preserve"> </w:t>
      </w:r>
      <w:r>
        <w:rPr>
          <w:b/>
          <w:color w:val="000000"/>
          <w:sz w:val="32"/>
          <w:szCs w:val="32"/>
        </w:rPr>
        <w:t xml:space="preserve">в другите. Ако го беше нарисувал с малка глава то това би означавало, че за теб интелектуалните качества не са от значение.) </w:t>
      </w:r>
    </w:p>
    <w:p>
      <w:pPr>
        <w:pStyle w:val="Normal"/>
        <w:autoSpaceDE w:val="false"/>
        <w:rPr>
          <w:b/>
          <w:color w:val="000000"/>
          <w:sz w:val="32"/>
          <w:szCs w:val="32"/>
        </w:rPr>
      </w:pPr>
      <w:r>
        <w:rPr>
          <w:b/>
          <w:color w:val="000000"/>
          <w:sz w:val="32"/>
          <w:szCs w:val="32"/>
        </w:rPr>
        <w:t>........</w:t>
      </w:r>
    </w:p>
    <w:p>
      <w:pPr>
        <w:pStyle w:val="Normal"/>
        <w:autoSpaceDE w:val="false"/>
        <w:rPr/>
      </w:pPr>
      <w:r>
        <w:rPr>
          <w:b/>
          <w:color w:val="000000"/>
          <w:sz w:val="32"/>
          <w:szCs w:val="32"/>
        </w:rPr>
        <w:t xml:space="preserve">10. </w:t>
      </w:r>
      <w:r>
        <w:rPr>
          <w:b/>
          <w:sz w:val="32"/>
          <w:szCs w:val="32"/>
        </w:rPr>
        <w:t>Това беше всичко за днес ученици. Не забравяйте за домашната работа за</w:t>
      </w:r>
    </w:p>
    <w:p>
      <w:pPr>
        <w:pStyle w:val="Normal"/>
        <w:autoSpaceDE w:val="false"/>
        <w:rPr>
          <w:b/>
          <w:sz w:val="32"/>
          <w:szCs w:val="32"/>
        </w:rPr>
      </w:pPr>
      <w:r>
        <w:rPr>
          <w:b/>
          <w:sz w:val="32"/>
          <w:szCs w:val="32"/>
        </w:rPr>
        <w:t>следващия път. Работите ви ще бъдат събрани и оценени. Приятен ден ви желая. Свободни сте</w:t>
      </w:r>
    </w:p>
    <w:p>
      <w:pPr>
        <w:pStyle w:val="Normal"/>
        <w:autoSpaceDE w:val="false"/>
        <w:rPr>
          <w:b/>
          <w:bCs/>
          <w:sz w:val="32"/>
          <w:szCs w:val="32"/>
        </w:rPr>
      </w:pPr>
      <w:r>
        <w:rPr>
          <w:b/>
          <w:sz w:val="32"/>
          <w:szCs w:val="32"/>
        </w:rPr>
        <w:t>11. Учителя излиза.</w:t>
      </w:r>
    </w:p>
    <w:p>
      <w:pPr>
        <w:pStyle w:val="Normal"/>
        <w:autoSpaceDE w:val="false"/>
        <w:rPr>
          <w:b/>
          <w:sz w:val="36"/>
          <w:szCs w:val="36"/>
        </w:rPr>
      </w:pPr>
      <w:r>
        <w:rPr>
          <w:b/>
          <w:sz w:val="36"/>
          <w:szCs w:val="36"/>
        </w:rPr>
        <w:t>ХIV. АНАЛИЗ:</w:t>
      </w:r>
    </w:p>
    <w:p>
      <w:pPr>
        <w:pStyle w:val="Normal"/>
        <w:autoSpaceDE w:val="false"/>
        <w:rPr>
          <w:b/>
          <w:sz w:val="32"/>
          <w:szCs w:val="32"/>
        </w:rPr>
      </w:pPr>
      <w:r>
        <w:rPr>
          <w:rFonts w:eastAsia="TimesNewRomanPSMT" w:cs="TimesNewRomanPSMT" w:ascii="TimesNewRomanPSMT" w:hAnsi="TimesNewRomanPSMT"/>
          <w:b/>
          <w:sz w:val="32"/>
          <w:szCs w:val="32"/>
        </w:rPr>
        <w:t xml:space="preserve">    </w:t>
      </w:r>
      <w:r>
        <w:rPr>
          <w:b/>
          <w:sz w:val="32"/>
          <w:szCs w:val="32"/>
        </w:rPr>
        <w:t xml:space="preserve">Часът премина добре учениците, вземаха участие в дискусиите, проявиха голям интерес при анализирането на резултатите от теста, спазваха добра дисциплина, което беше благоприятно тъй като времето ни е ограничено, а  задачите за часа бяха много. </w:t>
      </w:r>
    </w:p>
    <w:p>
      <w:pPr>
        <w:pStyle w:val="Normal"/>
        <w:autoSpaceDE w:val="false"/>
        <w:rPr>
          <w:b/>
          <w:sz w:val="32"/>
          <w:szCs w:val="32"/>
        </w:rPr>
      </w:pPr>
      <w:r>
        <w:rPr>
          <w:b/>
          <w:sz w:val="32"/>
          <w:szCs w:val="32"/>
        </w:rPr>
        <w:t xml:space="preserve">    </w:t>
      </w:r>
      <w:r>
        <w:rPr>
          <w:b/>
          <w:sz w:val="32"/>
          <w:szCs w:val="32"/>
        </w:rPr>
        <w:t>Може би все пак трябва да се отдели един специален час за анализ на поведението и разиграването на хипотетични ситуации, защото имаше голям интерес и обратна връзка от страна на учениците, а и такъв час със сигурност ще им бъде от полза.</w:t>
      </w:r>
    </w:p>
    <w:p>
      <w:pPr>
        <w:pStyle w:val="Normal"/>
        <w:autoSpaceDE w:val="false"/>
        <w:rPr>
          <w:b/>
          <w:bCs/>
          <w:sz w:val="32"/>
          <w:szCs w:val="32"/>
        </w:rPr>
      </w:pPr>
      <w:r>
        <w:rPr>
          <w:b/>
          <w:bCs/>
          <w:sz w:val="32"/>
          <w:szCs w:val="32"/>
        </w:rPr>
      </w:r>
    </w:p>
    <w:p>
      <w:pPr>
        <w:pStyle w:val="Normal"/>
        <w:autoSpaceDE w:val="false"/>
        <w:rPr>
          <w:b/>
          <w:bCs/>
        </w:rPr>
      </w:pPr>
      <w:r>
        <w:rPr>
          <w:b/>
          <w:bCs/>
        </w:rPr>
        <w:t xml:space="preserve">       </w:t>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 w:name="Arial-BoldMT">
    <w:charset w:val="cc"/>
    <w:family w:val="swiss"/>
    <w:pitch w:val="default"/>
  </w:font>
  <w:font w:name="Verdana">
    <w:charset w:val="cc"/>
    <w:family w:val="swiss"/>
    <w:pitch w:val="variable"/>
  </w:font>
  <w:font w:name="TimesNewRomanPSMT">
    <w:charset w:val="cc"/>
    <w:family w:val="auto"/>
    <w:pitch w:val="default"/>
  </w:font>
</w:fonts>
</file>

<file path=word/settings.xml><?xml version="1.0" encoding="utf-8"?>
<w:settings xmlns:w="http://schemas.openxmlformats.org/wordprocessingml/2006/main">
  <w:zoom w:percent="75"/>
  <w:defaultTabStop w:val="708"/>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color w:val="000000"/>
    </w:rPr>
  </w:style>
  <w:style w:type="character" w:styleId="WW8Num2z0">
    <w:name w:val="WW8Num2z0"/>
    <w:qFormat/>
    <w:rPr/>
  </w:style>
  <w:style w:type="character" w:styleId="Style14">
    <w:name w:val="Шрифт на абзаца по подразбиране"/>
    <w:qFormat/>
    <w:rPr/>
  </w:style>
  <w:style w:type="character" w:styleId="Apple-converted-space">
    <w:name w:val="apple-converted-space"/>
    <w:basedOn w:val="Style14"/>
    <w:qFormat/>
    <w:rPr/>
  </w:style>
  <w:style w:type="character" w:styleId="Text">
    <w:name w:val="text"/>
    <w:basedOn w:val="Style14"/>
    <w:qFormat/>
    <w:rPr/>
  </w:style>
  <w:style w:type="paragraph" w:styleId="Heading">
    <w:name w:val="Heading"/>
    <w:basedOn w:val="Normal"/>
    <w:next w:val="BodyText"/>
    <w:qFormat/>
    <w:pPr>
      <w:keepNext w:val="true"/>
      <w:spacing w:before="240" w:after="120"/>
    </w:pPr>
    <w:rPr>
      <w:rFonts w:ascii="Liberation Sans" w:hAnsi="Liberation Sans" w:eastAsia="Droid Sans Fallback" w:cs="Droid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Normal_x0000_</Template>
  <TotalTime>286</TotalTime>
  <Application>LibreOffice/7.6.4.1$Linux_X86_64 LibreOffice_project/60$Build-1</Application>
  <AppVersion>15.0000</AppVersion>
  <Pages>11</Pages>
  <Words>2368</Words>
  <Characters>11875</Characters>
  <CharactersWithSpaces>14691</CharactersWithSpaces>
  <Paragraphs>127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2012-05-31T02:10:00Z</dcterms:created>
  <dc:creator>vanesa</dc:creator>
  <dc:description/>
  <cp:keywords/>
  <dc:language>en-US</dc:language>
  <cp:lastModifiedBy>Vanesa</cp:lastModifiedBy>
  <dcterms:modified xsi:type="dcterms:W3CDTF">2013-02-09T11:57:00Z</dcterms:modified>
  <cp:revision>12</cp:revision>
  <dc:subject/>
  <dc:title/>
</cp:coreProperties>
</file>